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4B0E4" w14:textId="77777777" w:rsidR="00B45CFF" w:rsidRDefault="00B45CFF" w:rsidP="00B45CFF">
      <w:pPr>
        <w:spacing w:after="0" w:line="240" w:lineRule="auto"/>
        <w:jc w:val="center"/>
        <w:rPr>
          <w:rFonts w:ascii="Times New Roman" w:hAnsi="Times New Roman" w:cs="Times New Roman"/>
          <w:b/>
          <w:bCs/>
          <w:sz w:val="24"/>
          <w:szCs w:val="24"/>
        </w:rPr>
      </w:pPr>
      <w:r w:rsidRPr="00760F77">
        <w:rPr>
          <w:rFonts w:ascii="Times New Roman" w:hAnsi="Times New Roman" w:cs="Times New Roman"/>
          <w:b/>
          <w:bCs/>
          <w:sz w:val="24"/>
          <w:szCs w:val="24"/>
        </w:rPr>
        <w:t>IN THE CIRCUIT COURT OF CAPE GIRARDEAU</w:t>
      </w:r>
      <w:r>
        <w:rPr>
          <w:rFonts w:ascii="Times New Roman" w:hAnsi="Times New Roman" w:cs="Times New Roman"/>
          <w:b/>
          <w:bCs/>
          <w:sz w:val="24"/>
          <w:szCs w:val="24"/>
        </w:rPr>
        <w:t xml:space="preserve"> COUNTY</w:t>
      </w:r>
    </w:p>
    <w:p w14:paraId="5A131243" w14:textId="77777777" w:rsidR="00B45CFF" w:rsidRDefault="00B45CFF" w:rsidP="00B45CF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w:t>
      </w:r>
      <w:r w:rsidRPr="00A66CE3">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CIRCUIT</w:t>
      </w:r>
    </w:p>
    <w:p w14:paraId="28B082B6" w14:textId="77777777" w:rsidR="00B45CFF" w:rsidRDefault="00B45CFF" w:rsidP="00B45CFF">
      <w:pPr>
        <w:spacing w:after="0" w:line="240" w:lineRule="auto"/>
        <w:jc w:val="center"/>
        <w:rPr>
          <w:rFonts w:ascii="Times New Roman" w:hAnsi="Times New Roman" w:cs="Times New Roman"/>
          <w:b/>
          <w:bCs/>
          <w:sz w:val="24"/>
          <w:szCs w:val="24"/>
        </w:rPr>
      </w:pPr>
      <w:r w:rsidRPr="00760F77">
        <w:rPr>
          <w:rFonts w:ascii="Times New Roman" w:hAnsi="Times New Roman" w:cs="Times New Roman"/>
          <w:b/>
          <w:bCs/>
          <w:sz w:val="24"/>
          <w:szCs w:val="24"/>
        </w:rPr>
        <w:t>STATE OF MISSOURI</w:t>
      </w:r>
    </w:p>
    <w:p w14:paraId="169348F3" w14:textId="77777777" w:rsidR="00B45CFF" w:rsidRDefault="00B45CFF" w:rsidP="00B45CFF">
      <w:pPr>
        <w:spacing w:after="0" w:line="240" w:lineRule="auto"/>
        <w:jc w:val="center"/>
        <w:rPr>
          <w:rFonts w:ascii="Times New Roman" w:hAnsi="Times New Roman" w:cs="Times New Roman"/>
          <w:b/>
          <w:bCs/>
          <w:sz w:val="24"/>
          <w:szCs w:val="24"/>
        </w:rPr>
      </w:pPr>
    </w:p>
    <w:p w14:paraId="2B625B09" w14:textId="77777777" w:rsidR="00B45CFF" w:rsidRDefault="00B45CFF" w:rsidP="00B45CFF">
      <w:pPr>
        <w:pStyle w:val="NoSpacing"/>
        <w:rPr>
          <w:rFonts w:ascii="Times New Roman" w:hAnsi="Times New Roman" w:cs="Times New Roman"/>
          <w:sz w:val="24"/>
          <w:szCs w:val="24"/>
        </w:rPr>
      </w:pPr>
      <w:r>
        <w:rPr>
          <w:rFonts w:ascii="Times New Roman" w:hAnsi="Times New Roman" w:cs="Times New Roman"/>
          <w:sz w:val="24"/>
          <w:szCs w:val="24"/>
        </w:rPr>
        <w:t>J.P. HARING,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p>
    <w:p w14:paraId="774B2A0E" w14:textId="77777777" w:rsidR="00B45CFF" w:rsidRDefault="00B45CFF" w:rsidP="00B45C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1999475C" w14:textId="77777777" w:rsidR="00B45CFF" w:rsidRDefault="00B45CFF" w:rsidP="00B45CFF">
      <w:pPr>
        <w:pStyle w:val="NoSpacing"/>
        <w:rPr>
          <w:rFonts w:ascii="Times New Roman" w:hAnsi="Times New Roman" w:cs="Times New Roman"/>
          <w:sz w:val="24"/>
          <w:szCs w:val="24"/>
        </w:rPr>
      </w:pPr>
      <w:r>
        <w:rPr>
          <w:rFonts w:ascii="Times New Roman" w:hAnsi="Times New Roman" w:cs="Times New Roman"/>
          <w:sz w:val="24"/>
          <w:szCs w:val="24"/>
        </w:rPr>
        <w:tab/>
        <w:t>Plaintiff,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28535A08" w14:textId="77777777" w:rsidR="00B45CFF" w:rsidRDefault="00B45CFF" w:rsidP="00B45C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20B1B4EF" w14:textId="77777777" w:rsidR="00B45CFF" w:rsidRDefault="00B45CFF" w:rsidP="00B45CFF">
      <w:pPr>
        <w:pStyle w:val="NoSpacing"/>
        <w:rPr>
          <w:rFonts w:ascii="Times New Roman" w:hAnsi="Times New Roman" w:cs="Times New Roman"/>
          <w:sz w:val="24"/>
          <w:szCs w:val="24"/>
        </w:rPr>
      </w:pPr>
      <w:r>
        <w:rPr>
          <w:rFonts w:ascii="Times New Roman" w:hAnsi="Times New Roman" w:cs="Times New Roman"/>
          <w:sz w:val="24"/>
          <w:szCs w:val="24"/>
        </w:rPr>
        <w:t>vs.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Case No.:20CG-CC00004</w:t>
      </w:r>
    </w:p>
    <w:p w14:paraId="5C76E800" w14:textId="77777777" w:rsidR="00B45CFF" w:rsidRDefault="00B45CFF" w:rsidP="00B45C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8AF2429" w14:textId="77777777" w:rsidR="00B45CFF" w:rsidRDefault="00B45CFF" w:rsidP="00B45CFF">
      <w:pPr>
        <w:pStyle w:val="NoSpacing"/>
        <w:rPr>
          <w:rFonts w:ascii="Times New Roman" w:hAnsi="Times New Roman" w:cs="Times New Roman"/>
          <w:sz w:val="24"/>
          <w:szCs w:val="24"/>
        </w:rPr>
      </w:pPr>
      <w:r>
        <w:rPr>
          <w:rFonts w:ascii="Times New Roman" w:hAnsi="Times New Roman" w:cs="Times New Roman"/>
          <w:sz w:val="24"/>
          <w:szCs w:val="24"/>
        </w:rPr>
        <w:t>SOUTHEAST MISSOURI STATE</w:t>
      </w:r>
      <w:r>
        <w:rPr>
          <w:rFonts w:ascii="Times New Roman" w:hAnsi="Times New Roman" w:cs="Times New Roman"/>
          <w:sz w:val="24"/>
          <w:szCs w:val="24"/>
        </w:rPr>
        <w:tab/>
      </w:r>
      <w:r>
        <w:rPr>
          <w:rFonts w:ascii="Times New Roman" w:hAnsi="Times New Roman" w:cs="Times New Roman"/>
          <w:sz w:val="24"/>
          <w:szCs w:val="24"/>
        </w:rPr>
        <w:tab/>
        <w:t>)</w:t>
      </w:r>
    </w:p>
    <w:p w14:paraId="520B22C4" w14:textId="77777777" w:rsidR="00B45CFF" w:rsidRDefault="00B45CFF" w:rsidP="00B45CFF">
      <w:pPr>
        <w:pStyle w:val="NoSpacing"/>
        <w:rPr>
          <w:rFonts w:ascii="Times New Roman" w:hAnsi="Times New Roman" w:cs="Times New Roman"/>
          <w:sz w:val="24"/>
          <w:szCs w:val="24"/>
        </w:rPr>
      </w:pPr>
      <w:r>
        <w:rPr>
          <w:rFonts w:ascii="Times New Roman" w:hAnsi="Times New Roman" w:cs="Times New Roman"/>
          <w:sz w:val="24"/>
          <w:szCs w:val="24"/>
        </w:rPr>
        <w:t>UNIVERSITY, ISAAC STROLE,</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sidRPr="00760F77">
        <w:rPr>
          <w:rFonts w:ascii="Times New Roman" w:hAnsi="Times New Roman" w:cs="Times New Roman"/>
          <w:b/>
          <w:bCs/>
          <w:sz w:val="24"/>
          <w:szCs w:val="24"/>
        </w:rPr>
        <w:t>JURY TRIAL DEMANDED</w:t>
      </w:r>
    </w:p>
    <w:p w14:paraId="1041AC4C" w14:textId="77777777" w:rsidR="00B45CFF" w:rsidRDefault="00B45CFF" w:rsidP="00B45CFF">
      <w:pPr>
        <w:pStyle w:val="NoSpacing"/>
        <w:rPr>
          <w:rFonts w:ascii="Times New Roman" w:hAnsi="Times New Roman" w:cs="Times New Roman"/>
          <w:sz w:val="24"/>
          <w:szCs w:val="24"/>
        </w:rPr>
      </w:pPr>
      <w:r>
        <w:rPr>
          <w:rFonts w:ascii="Times New Roman" w:hAnsi="Times New Roman" w:cs="Times New Roman"/>
          <w:sz w:val="24"/>
          <w:szCs w:val="24"/>
        </w:rPr>
        <w:t>HOLLY RITTER,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27B9316" w14:textId="77777777" w:rsidR="00B45CFF" w:rsidRDefault="00B45CFF" w:rsidP="00B45CFF">
      <w:pPr>
        <w:pStyle w:val="NoSpacing"/>
        <w:rPr>
          <w:rFonts w:ascii="Times New Roman" w:hAnsi="Times New Roman" w:cs="Times New Roman"/>
          <w:sz w:val="24"/>
          <w:szCs w:val="24"/>
        </w:rPr>
      </w:pPr>
      <w:r>
        <w:rPr>
          <w:rFonts w:ascii="Times New Roman" w:hAnsi="Times New Roman" w:cs="Times New Roman"/>
          <w:sz w:val="24"/>
          <w:szCs w:val="24"/>
        </w:rPr>
        <w:t xml:space="preserve">SIGMA CHI FRATERNITY, an </w:t>
      </w:r>
      <w:r>
        <w:rPr>
          <w:rFonts w:ascii="Times New Roman" w:hAnsi="Times New Roman" w:cs="Times New Roman"/>
          <w:sz w:val="24"/>
          <w:szCs w:val="24"/>
        </w:rPr>
        <w:tab/>
      </w:r>
      <w:r>
        <w:rPr>
          <w:rFonts w:ascii="Times New Roman" w:hAnsi="Times New Roman" w:cs="Times New Roman"/>
          <w:sz w:val="24"/>
          <w:szCs w:val="24"/>
        </w:rPr>
        <w:tab/>
        <w:t>)</w:t>
      </w:r>
    </w:p>
    <w:p w14:paraId="19C684AB" w14:textId="77777777" w:rsidR="00B45CFF" w:rsidRDefault="00B45CFF" w:rsidP="00B45CFF">
      <w:pPr>
        <w:pStyle w:val="NoSpacing"/>
        <w:rPr>
          <w:rFonts w:ascii="Times New Roman" w:hAnsi="Times New Roman" w:cs="Times New Roman"/>
          <w:sz w:val="24"/>
          <w:szCs w:val="24"/>
        </w:rPr>
      </w:pPr>
      <w:r>
        <w:rPr>
          <w:rFonts w:ascii="Times New Roman" w:hAnsi="Times New Roman" w:cs="Times New Roman"/>
          <w:sz w:val="24"/>
          <w:szCs w:val="24"/>
        </w:rPr>
        <w:t>Unincorporated Association,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6FDC4725" w14:textId="77777777" w:rsidR="00B45CFF" w:rsidRDefault="00B45CFF" w:rsidP="00B45CFF">
      <w:pPr>
        <w:pStyle w:val="NoSpacing"/>
        <w:rPr>
          <w:rFonts w:ascii="Times New Roman" w:hAnsi="Times New Roman" w:cs="Times New Roman"/>
          <w:sz w:val="24"/>
          <w:szCs w:val="24"/>
        </w:rPr>
      </w:pPr>
      <w:r>
        <w:rPr>
          <w:rFonts w:ascii="Times New Roman" w:hAnsi="Times New Roman" w:cs="Times New Roman"/>
          <w:sz w:val="24"/>
          <w:szCs w:val="24"/>
        </w:rPr>
        <w:t>FRED LATHAN,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0A24B07" w14:textId="77777777" w:rsidR="00B45CFF" w:rsidRDefault="00B45CFF" w:rsidP="00B45C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1D253DA9" w14:textId="77777777" w:rsidR="00B45CFF" w:rsidRDefault="00B45CFF" w:rsidP="00B45CFF">
      <w:pPr>
        <w:pStyle w:val="NoSpacing"/>
        <w:rPr>
          <w:rFonts w:ascii="Times New Roman" w:hAnsi="Times New Roman" w:cs="Times New Roman"/>
          <w:sz w:val="24"/>
          <w:szCs w:val="24"/>
        </w:rPr>
      </w:pPr>
      <w:r>
        <w:rPr>
          <w:rFonts w:ascii="Times New Roman" w:hAnsi="Times New Roman" w:cs="Times New Roman"/>
          <w:sz w:val="24"/>
          <w:szCs w:val="24"/>
        </w:rPr>
        <w:t xml:space="preserve">and SIGMA CHI,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8BB4873" w14:textId="77777777" w:rsidR="00B45CFF" w:rsidRDefault="00B45CFF" w:rsidP="00B45CFF">
      <w:pPr>
        <w:pStyle w:val="NoSpacing"/>
        <w:rPr>
          <w:rFonts w:ascii="Times New Roman" w:hAnsi="Times New Roman" w:cs="Times New Roman"/>
          <w:sz w:val="24"/>
          <w:szCs w:val="24"/>
        </w:rPr>
      </w:pPr>
      <w:r>
        <w:rPr>
          <w:rFonts w:ascii="Times New Roman" w:hAnsi="Times New Roman" w:cs="Times New Roman"/>
          <w:sz w:val="24"/>
          <w:szCs w:val="24"/>
        </w:rPr>
        <w:t>EPSILON PHI CHAPTER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14:paraId="03D72545" w14:textId="77777777" w:rsidR="00B45CFF" w:rsidRDefault="00B45CFF" w:rsidP="00B45CFF">
      <w:pPr>
        <w:jc w:val="center"/>
        <w:rPr>
          <w:rFonts w:ascii="Times New Roman" w:hAnsi="Times New Roman" w:cs="Times New Roman"/>
          <w:b/>
          <w:bCs/>
          <w:sz w:val="24"/>
          <w:szCs w:val="24"/>
          <w:u w:val="single"/>
        </w:rPr>
      </w:pPr>
    </w:p>
    <w:p w14:paraId="387D8BC6" w14:textId="77777777" w:rsidR="00B45CFF" w:rsidRDefault="00B45CFF" w:rsidP="00B45CFF">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PLAINTIFF’S RESPONSE TO DEFENDANT SIGMA CHI </w:t>
      </w:r>
    </w:p>
    <w:p w14:paraId="6FBD7219" w14:textId="18B024B9" w:rsidR="00B45CFF" w:rsidRDefault="00B45CFF" w:rsidP="00B45CFF">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FRATERNITY’S MOTION TO DISMISS</w:t>
      </w:r>
    </w:p>
    <w:p w14:paraId="51CF2576" w14:textId="77777777" w:rsidR="00B45CFF" w:rsidRDefault="00B45CFF" w:rsidP="00B45CFF"/>
    <w:p w14:paraId="12DD0DCA" w14:textId="62302B97" w:rsidR="00B45CFF" w:rsidRDefault="00B45CFF" w:rsidP="00B45CFF">
      <w:pPr>
        <w:shd w:val="clear" w:color="auto" w:fill="FFFFFF"/>
        <w:spacing w:after="0" w:line="480" w:lineRule="auto"/>
        <w:ind w:firstLine="720"/>
        <w:rPr>
          <w:rFonts w:ascii="Times New Roman" w:hAnsi="Times New Roman" w:cs="Times New Roman"/>
          <w:sz w:val="24"/>
          <w:szCs w:val="24"/>
        </w:rPr>
      </w:pPr>
      <w:r w:rsidRPr="00746B01">
        <w:rPr>
          <w:rFonts w:ascii="Times New Roman" w:hAnsi="Times New Roman" w:cs="Times New Roman"/>
          <w:sz w:val="24"/>
          <w:szCs w:val="24"/>
        </w:rPr>
        <w:t xml:space="preserve">Plaintiff, by and through </w:t>
      </w:r>
      <w:r>
        <w:rPr>
          <w:rFonts w:ascii="Times New Roman" w:hAnsi="Times New Roman" w:cs="Times New Roman"/>
          <w:sz w:val="24"/>
          <w:szCs w:val="24"/>
        </w:rPr>
        <w:t>his</w:t>
      </w:r>
      <w:r w:rsidRPr="00746B01">
        <w:rPr>
          <w:rFonts w:ascii="Times New Roman" w:hAnsi="Times New Roman" w:cs="Times New Roman"/>
          <w:sz w:val="24"/>
          <w:szCs w:val="24"/>
        </w:rPr>
        <w:t xml:space="preserve"> attorneys, Nicole Gorovsky and Sarah Schwartz of Gorovsky Law, LLC, for their Memorandum Response to Defendant</w:t>
      </w:r>
      <w:r>
        <w:rPr>
          <w:rFonts w:ascii="Times New Roman" w:hAnsi="Times New Roman" w:cs="Times New Roman"/>
          <w:sz w:val="24"/>
          <w:szCs w:val="24"/>
        </w:rPr>
        <w:t xml:space="preserve"> Sigma Chi Fraternity’s </w:t>
      </w:r>
      <w:r>
        <w:rPr>
          <w:rFonts w:ascii="Times New Roman" w:hAnsi="Times New Roman" w:cs="Times New Roman"/>
          <w:bCs/>
          <w:sz w:val="24"/>
          <w:szCs w:val="24"/>
        </w:rPr>
        <w:t>M</w:t>
      </w:r>
      <w:r w:rsidRPr="002054C5">
        <w:rPr>
          <w:rFonts w:ascii="Times New Roman" w:hAnsi="Times New Roman" w:cs="Times New Roman"/>
          <w:bCs/>
          <w:sz w:val="24"/>
          <w:szCs w:val="24"/>
        </w:rPr>
        <w:t xml:space="preserve">otion to dismiss </w:t>
      </w:r>
      <w:r>
        <w:rPr>
          <w:rFonts w:ascii="Times New Roman" w:hAnsi="Times New Roman" w:cs="Times New Roman"/>
          <w:bCs/>
          <w:sz w:val="24"/>
          <w:szCs w:val="24"/>
        </w:rPr>
        <w:t xml:space="preserve"> Counts III, IV, VI and Punitive Damages Claim of Plaintiff’s Second Amended Complaint </w:t>
      </w:r>
      <w:r w:rsidRPr="002054C5">
        <w:rPr>
          <w:rFonts w:ascii="Times New Roman" w:hAnsi="Times New Roman" w:cs="Times New Roman"/>
          <w:sz w:val="24"/>
          <w:szCs w:val="24"/>
        </w:rPr>
        <w:t xml:space="preserve">states as follows:  </w:t>
      </w:r>
    </w:p>
    <w:p w14:paraId="4566C3C4" w14:textId="77777777" w:rsidR="00B45CFF" w:rsidRPr="00746B01" w:rsidRDefault="00B45CFF" w:rsidP="00B45CFF">
      <w:pPr>
        <w:pStyle w:val="ListParagraph"/>
        <w:numPr>
          <w:ilvl w:val="0"/>
          <w:numId w:val="1"/>
        </w:numPr>
        <w:spacing w:line="480" w:lineRule="auto"/>
        <w:jc w:val="center"/>
        <w:rPr>
          <w:rFonts w:ascii="Times New Roman" w:hAnsi="Times New Roman" w:cs="Times New Roman"/>
          <w:b/>
          <w:bCs/>
          <w:sz w:val="24"/>
          <w:szCs w:val="24"/>
          <w:u w:val="single"/>
        </w:rPr>
      </w:pPr>
      <w:r w:rsidRPr="00746B01">
        <w:rPr>
          <w:rFonts w:ascii="Times New Roman" w:hAnsi="Times New Roman" w:cs="Times New Roman"/>
          <w:b/>
          <w:bCs/>
          <w:sz w:val="24"/>
          <w:szCs w:val="24"/>
          <w:u w:val="single"/>
        </w:rPr>
        <w:t>INTRODUCTION</w:t>
      </w:r>
    </w:p>
    <w:p w14:paraId="4BFD24E2" w14:textId="77777777" w:rsidR="00B45CFF" w:rsidRDefault="00B45CFF" w:rsidP="00B45CFF">
      <w:pPr>
        <w:pStyle w:val="BodyText"/>
        <w:kinsoku w:val="0"/>
        <w:overflowPunct w:val="0"/>
        <w:spacing w:line="480" w:lineRule="auto"/>
        <w:ind w:left="0"/>
      </w:pPr>
      <w:r w:rsidRPr="00746B01">
        <w:t>Plaintiffs filed a</w:t>
      </w:r>
      <w:r>
        <w:t xml:space="preserve"> Second</w:t>
      </w:r>
      <w:r w:rsidRPr="00746B01">
        <w:t xml:space="preserve"> Amended Petition in this matter on </w:t>
      </w:r>
      <w:r>
        <w:t>August 4, 2020</w:t>
      </w:r>
      <w:r w:rsidRPr="00746B01">
        <w:t xml:space="preserve">.  On </w:t>
      </w:r>
      <w:r>
        <w:t>September 1, 2020,</w:t>
      </w:r>
      <w:r w:rsidRPr="00746B01">
        <w:t xml:space="preserve"> Defendant</w:t>
      </w:r>
      <w:r>
        <w:t xml:space="preserve"> Sigma Chi Fraternity </w:t>
      </w:r>
      <w:r w:rsidRPr="00746B01">
        <w:t>file</w:t>
      </w:r>
      <w:r>
        <w:t>d</w:t>
      </w:r>
      <w:r w:rsidRPr="00746B01">
        <w:t xml:space="preserve"> a Motion to Dismiss</w:t>
      </w:r>
      <w:r>
        <w:t xml:space="preserve">. </w:t>
      </w:r>
      <w:r w:rsidRPr="00746B01">
        <w:t>In th</w:t>
      </w:r>
      <w:r>
        <w:t>at</w:t>
      </w:r>
      <w:r w:rsidRPr="00746B01">
        <w:t xml:space="preserve"> Motion, Defendant</w:t>
      </w:r>
      <w:r>
        <w:t xml:space="preserve"> Sigma Chi</w:t>
      </w:r>
      <w:r w:rsidRPr="00746B01">
        <w:t xml:space="preserve"> argue</w:t>
      </w:r>
      <w:r>
        <w:t>s</w:t>
      </w:r>
      <w:r w:rsidRPr="00746B01">
        <w:t xml:space="preserve"> that </w:t>
      </w:r>
      <w:r>
        <w:t xml:space="preserve">Counts III, IV, VI and the Punitive Damages Claims of Plaintiff’s Second Amended Complaint should be dismissed. </w:t>
      </w:r>
    </w:p>
    <w:p w14:paraId="54B9C1F0" w14:textId="77777777" w:rsidR="00B45CFF" w:rsidRDefault="00B45CFF" w:rsidP="00B45CFF">
      <w:pPr>
        <w:pStyle w:val="BodyText"/>
        <w:kinsoku w:val="0"/>
        <w:overflowPunct w:val="0"/>
        <w:spacing w:line="480" w:lineRule="auto"/>
        <w:ind w:left="0"/>
      </w:pPr>
    </w:p>
    <w:p w14:paraId="17A67A7B" w14:textId="2137256D" w:rsidR="00B45CFF" w:rsidRDefault="00B45CFF" w:rsidP="00B45CFF">
      <w:pPr>
        <w:pStyle w:val="BodyText"/>
        <w:numPr>
          <w:ilvl w:val="0"/>
          <w:numId w:val="1"/>
        </w:numPr>
        <w:kinsoku w:val="0"/>
        <w:overflowPunct w:val="0"/>
        <w:jc w:val="center"/>
        <w:rPr>
          <w:b/>
          <w:bCs/>
          <w:u w:val="single"/>
        </w:rPr>
      </w:pPr>
      <w:r w:rsidRPr="00086406">
        <w:rPr>
          <w:b/>
          <w:bCs/>
          <w:u w:val="single"/>
        </w:rPr>
        <w:lastRenderedPageBreak/>
        <w:t xml:space="preserve">STATEMENT OF </w:t>
      </w:r>
      <w:r>
        <w:rPr>
          <w:b/>
          <w:bCs/>
          <w:u w:val="single"/>
        </w:rPr>
        <w:t xml:space="preserve">RELEVANT </w:t>
      </w:r>
      <w:r w:rsidRPr="00086406">
        <w:rPr>
          <w:b/>
          <w:bCs/>
          <w:u w:val="single"/>
        </w:rPr>
        <w:t>FACTS</w:t>
      </w:r>
      <w:r>
        <w:rPr>
          <w:b/>
          <w:bCs/>
          <w:u w:val="single"/>
        </w:rPr>
        <w:t xml:space="preserve"> PLED</w:t>
      </w:r>
    </w:p>
    <w:p w14:paraId="68B5755B" w14:textId="4217C1DA" w:rsidR="00B45CFF" w:rsidRDefault="00B45CFF" w:rsidP="00B45CFF">
      <w:pPr>
        <w:pStyle w:val="BodyText"/>
        <w:kinsoku w:val="0"/>
        <w:overflowPunct w:val="0"/>
        <w:ind w:left="720" w:firstLine="0"/>
        <w:jc w:val="center"/>
        <w:rPr>
          <w:b/>
          <w:bCs/>
          <w:u w:val="single"/>
        </w:rPr>
      </w:pPr>
      <w:r>
        <w:rPr>
          <w:b/>
          <w:bCs/>
          <w:u w:val="single"/>
        </w:rPr>
        <w:t>IN THE SECOND AMENDED PETITION</w:t>
      </w:r>
    </w:p>
    <w:p w14:paraId="2474A0EA" w14:textId="77777777" w:rsidR="00B45CFF" w:rsidRPr="00086406" w:rsidRDefault="00B45CFF" w:rsidP="00B45CFF">
      <w:pPr>
        <w:pStyle w:val="BodyText"/>
        <w:kinsoku w:val="0"/>
        <w:overflowPunct w:val="0"/>
        <w:ind w:left="720" w:firstLine="0"/>
        <w:jc w:val="center"/>
        <w:rPr>
          <w:b/>
          <w:bCs/>
          <w:u w:val="single"/>
        </w:rPr>
      </w:pPr>
    </w:p>
    <w:p w14:paraId="5DB38505" w14:textId="66ACA590" w:rsidR="00B45CFF" w:rsidRPr="003310BF" w:rsidRDefault="00B45CFF" w:rsidP="00B45CFF">
      <w:pPr>
        <w:pStyle w:val="NoSpacing"/>
        <w:spacing w:line="480" w:lineRule="auto"/>
        <w:ind w:firstLine="360"/>
        <w:rPr>
          <w:rFonts w:ascii="Times New Roman" w:hAnsi="Times New Roman" w:cs="Times New Roman"/>
          <w:sz w:val="24"/>
          <w:szCs w:val="24"/>
        </w:rPr>
      </w:pPr>
      <w:r w:rsidRPr="003310BF">
        <w:rPr>
          <w:rFonts w:ascii="Times New Roman" w:hAnsi="Times New Roman" w:cs="Times New Roman"/>
          <w:sz w:val="24"/>
          <w:szCs w:val="24"/>
          <w:shd w:val="clear" w:color="auto" w:fill="FFFFFF"/>
        </w:rPr>
        <w:t xml:space="preserve">The Sigma Chi, Epsilon Phi Chapter is an unincorporated organization located at 1421 Show Me Dr, Cape Girardeau, Missouri 63701. </w:t>
      </w:r>
      <w:r>
        <w:rPr>
          <w:rFonts w:ascii="Times New Roman" w:hAnsi="Times New Roman" w:cs="Times New Roman"/>
          <w:sz w:val="24"/>
          <w:szCs w:val="24"/>
          <w:shd w:val="clear" w:color="auto" w:fill="FFFFFF"/>
        </w:rPr>
        <w:t>(Plaintiff’s Second Amended Petition ¶ 26). The chapter is created only through authorization of Defendant Sigma Chi fraternity. (Plaintiff’s Second Amended Petition ¶ 27). Any person  who becomes a member of a chapter, including the Defendant Sigma Chi, Epsilon Phi Chapter, automatically becomes a member of Defendant Sigma Chi. (Plaintiff’s Second Amended Petition ¶ 28).</w:t>
      </w:r>
    </w:p>
    <w:p w14:paraId="4BC6FB98" w14:textId="533991AD" w:rsidR="00B45CFF" w:rsidRPr="00B45CFF" w:rsidRDefault="00B45CFF" w:rsidP="00B45CFF">
      <w:pPr>
        <w:pStyle w:val="NoSpacing"/>
        <w:spacing w:line="480" w:lineRule="auto"/>
        <w:ind w:firstLine="360"/>
        <w:rPr>
          <w:rFonts w:ascii="Times New Roman" w:hAnsi="Times New Roman" w:cs="Times New Roman"/>
          <w:sz w:val="24"/>
          <w:szCs w:val="24"/>
          <w:u w:val="single"/>
        </w:rPr>
      </w:pPr>
      <w:r>
        <w:rPr>
          <w:rFonts w:ascii="Times New Roman" w:hAnsi="Times New Roman" w:cs="Times New Roman"/>
          <w:sz w:val="24"/>
          <w:szCs w:val="24"/>
        </w:rPr>
        <w:t>Defendant Sigma Chi Fraternity is an unincorporated association – specifically an all men’s fraternity with a Chapter at SEMO. The Epsilon Phi Chapter has no independent corporate filings and no independent business structure.</w:t>
      </w:r>
      <w:r w:rsidRPr="00B45CF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(Plaintiff’s Second Amended Petition ¶ 29). </w:t>
      </w:r>
      <w:r>
        <w:rPr>
          <w:rFonts w:ascii="Times New Roman" w:hAnsi="Times New Roman" w:cs="Times New Roman"/>
          <w:sz w:val="24"/>
          <w:szCs w:val="24"/>
        </w:rPr>
        <w:t xml:space="preserve"> By all appearances, Defendant Sigma Chi Epsilon Phi Chapter at SEMO is synonymous with Sigma Chi Fraternity </w:t>
      </w:r>
      <w:r>
        <w:rPr>
          <w:rFonts w:ascii="Times New Roman" w:hAnsi="Times New Roman" w:cs="Times New Roman"/>
          <w:sz w:val="24"/>
          <w:szCs w:val="24"/>
          <w:u w:val="single"/>
        </w:rPr>
        <w:t>Id.</w:t>
      </w:r>
      <w:r>
        <w:rPr>
          <w:rFonts w:ascii="Times New Roman" w:hAnsi="Times New Roman" w:cs="Times New Roman"/>
          <w:sz w:val="24"/>
          <w:szCs w:val="24"/>
        </w:rPr>
        <w:t xml:space="preserve"> The association currently has approximately 242 active chapters and 294,943 members. </w:t>
      </w:r>
      <w:r>
        <w:rPr>
          <w:rFonts w:ascii="Times New Roman" w:hAnsi="Times New Roman" w:cs="Times New Roman"/>
          <w:sz w:val="24"/>
          <w:szCs w:val="24"/>
          <w:u w:val="single"/>
        </w:rPr>
        <w:t>Id.</w:t>
      </w:r>
      <w:r>
        <w:rPr>
          <w:rFonts w:ascii="Times New Roman" w:hAnsi="Times New Roman" w:cs="Times New Roman"/>
          <w:sz w:val="24"/>
          <w:szCs w:val="24"/>
        </w:rPr>
        <w:t xml:space="preserve"> Sigma Chi Fraternity clearly tells Chapters their policies, how to operate, what standards they have to follow, how to recruit members, how and when to discipline members, how to market themselves and provides structure, oversight, insurance, and longevity to its chapters. </w:t>
      </w:r>
      <w:r>
        <w:rPr>
          <w:rFonts w:ascii="Times New Roman" w:hAnsi="Times New Roman" w:cs="Times New Roman"/>
          <w:sz w:val="24"/>
          <w:szCs w:val="24"/>
          <w:u w:val="single"/>
        </w:rPr>
        <w:t xml:space="preserve">Id. </w:t>
      </w:r>
    </w:p>
    <w:p w14:paraId="6EA1141D" w14:textId="77777777" w:rsidR="00073FBB" w:rsidRDefault="00B45CFF" w:rsidP="00073FBB">
      <w:pPr>
        <w:pStyle w:val="NoSpacing"/>
        <w:spacing w:line="480" w:lineRule="auto"/>
        <w:ind w:firstLine="360"/>
        <w:rPr>
          <w:rFonts w:ascii="Times New Roman" w:hAnsi="Times New Roman" w:cs="Times New Roman"/>
          <w:sz w:val="24"/>
          <w:szCs w:val="24"/>
          <w:u w:val="single"/>
        </w:rPr>
      </w:pPr>
      <w:r>
        <w:rPr>
          <w:rFonts w:ascii="Times New Roman" w:hAnsi="Times New Roman" w:cs="Times New Roman"/>
          <w:sz w:val="24"/>
          <w:szCs w:val="24"/>
        </w:rPr>
        <w:t>Upon information and belief, the Defendant Sigma Chi, Epsilon Phi Chapter does not exist as a separate corporate entity and is wholly subsidiary to or subsumed within Defendant Sigma Chi Fraternity.</w:t>
      </w:r>
      <w:r w:rsidRPr="00C40CB8">
        <w:rPr>
          <w:rFonts w:ascii="Times New Roman" w:hAnsi="Times New Roman" w:cs="Times New Roman"/>
          <w:sz w:val="24"/>
          <w:szCs w:val="24"/>
        </w:rPr>
        <w:t xml:space="preserve"> </w:t>
      </w:r>
      <w:r w:rsidR="003B7213">
        <w:rPr>
          <w:rFonts w:ascii="Times New Roman" w:hAnsi="Times New Roman" w:cs="Times New Roman"/>
          <w:sz w:val="24"/>
          <w:szCs w:val="24"/>
          <w:shd w:val="clear" w:color="auto" w:fill="FFFFFF"/>
        </w:rPr>
        <w:t>(Plaintiff’s Second Amended Petition ¶ 32).</w:t>
      </w:r>
      <w:r>
        <w:rPr>
          <w:rFonts w:ascii="Times New Roman" w:hAnsi="Times New Roman" w:cs="Times New Roman"/>
          <w:sz w:val="24"/>
          <w:szCs w:val="24"/>
        </w:rPr>
        <w:t xml:space="preserve">All chapter “governance positions” of the chapter are held by students and, therefore no personnel of any chapter remain longer than their time as a student at the relevant university. </w:t>
      </w:r>
      <w:r w:rsidR="003B7213">
        <w:rPr>
          <w:rFonts w:ascii="Times New Roman" w:hAnsi="Times New Roman" w:cs="Times New Roman"/>
          <w:sz w:val="24"/>
          <w:szCs w:val="24"/>
          <w:shd w:val="clear" w:color="auto" w:fill="FFFFFF"/>
        </w:rPr>
        <w:t xml:space="preserve">(Plaintiff’s Second Amended Petition ¶ 33). </w:t>
      </w:r>
      <w:r>
        <w:rPr>
          <w:rFonts w:ascii="Times New Roman" w:hAnsi="Times New Roman" w:cs="Times New Roman"/>
          <w:sz w:val="24"/>
          <w:szCs w:val="24"/>
        </w:rPr>
        <w:t>The chapter governmental system is entirely controlled by Defendant Sigma Chi.</w:t>
      </w:r>
      <w:r w:rsidR="003B7213">
        <w:rPr>
          <w:rFonts w:ascii="Times New Roman" w:hAnsi="Times New Roman" w:cs="Times New Roman"/>
          <w:sz w:val="24"/>
          <w:szCs w:val="24"/>
        </w:rPr>
        <w:t xml:space="preserve"> </w:t>
      </w:r>
      <w:r w:rsidR="003B7213">
        <w:rPr>
          <w:rFonts w:ascii="Times New Roman" w:hAnsi="Times New Roman" w:cs="Times New Roman"/>
          <w:sz w:val="24"/>
          <w:szCs w:val="24"/>
          <w:u w:val="single"/>
        </w:rPr>
        <w:t>Id.</w:t>
      </w:r>
    </w:p>
    <w:p w14:paraId="67032D4D" w14:textId="04C8B066" w:rsidR="00B45CFF" w:rsidRPr="00073FBB" w:rsidRDefault="00B45CFF" w:rsidP="00073FBB">
      <w:pPr>
        <w:pStyle w:val="NoSpacing"/>
        <w:spacing w:line="480" w:lineRule="auto"/>
        <w:ind w:firstLine="360"/>
        <w:rPr>
          <w:rFonts w:ascii="Times New Roman" w:hAnsi="Times New Roman" w:cs="Times New Roman"/>
          <w:sz w:val="24"/>
          <w:szCs w:val="24"/>
          <w:u w:val="single"/>
        </w:rPr>
      </w:pPr>
      <w:r w:rsidRPr="00073FBB">
        <w:rPr>
          <w:rFonts w:ascii="Times New Roman" w:hAnsi="Times New Roman" w:cs="Times New Roman"/>
          <w:sz w:val="24"/>
          <w:szCs w:val="24"/>
        </w:rPr>
        <w:lastRenderedPageBreak/>
        <w:t xml:space="preserve">Defendant Sigma Chi Fraternity is an organization with a national headquarters in Evanston, Illinois to manage its chapters. </w:t>
      </w:r>
      <w:r w:rsidR="00073FBB">
        <w:rPr>
          <w:rFonts w:ascii="Times New Roman" w:hAnsi="Times New Roman" w:cs="Times New Roman"/>
          <w:sz w:val="24"/>
          <w:szCs w:val="24"/>
          <w:shd w:val="clear" w:color="auto" w:fill="FFFFFF"/>
        </w:rPr>
        <w:t xml:space="preserve">(Plaintiff’s Second Amended Petition ¶ 34). </w:t>
      </w:r>
      <w:r w:rsidR="00073FBB">
        <w:rPr>
          <w:rFonts w:ascii="Times New Roman" w:hAnsi="Times New Roman" w:cs="Times New Roman"/>
          <w:sz w:val="24"/>
          <w:szCs w:val="24"/>
        </w:rPr>
        <w:t xml:space="preserve"> </w:t>
      </w:r>
      <w:r w:rsidRPr="00073FBB">
        <w:rPr>
          <w:rFonts w:ascii="Times New Roman" w:hAnsi="Times New Roman" w:cs="Times New Roman"/>
          <w:sz w:val="24"/>
          <w:szCs w:val="24"/>
        </w:rPr>
        <w:t xml:space="preserve">Defendant Sigma Chi Fraternity is a hierarchical organization. </w:t>
      </w:r>
      <w:r w:rsidR="00073FBB">
        <w:rPr>
          <w:rFonts w:ascii="Times New Roman" w:hAnsi="Times New Roman" w:cs="Times New Roman"/>
          <w:sz w:val="24"/>
          <w:szCs w:val="24"/>
          <w:u w:val="single"/>
        </w:rPr>
        <w:t>Id.</w:t>
      </w:r>
      <w:r w:rsidR="00073FBB">
        <w:rPr>
          <w:rFonts w:ascii="Times New Roman" w:hAnsi="Times New Roman" w:cs="Times New Roman"/>
          <w:sz w:val="24"/>
          <w:szCs w:val="24"/>
        </w:rPr>
        <w:t xml:space="preserve"> </w:t>
      </w:r>
      <w:r w:rsidRPr="00073FBB">
        <w:rPr>
          <w:rFonts w:ascii="Times New Roman" w:hAnsi="Times New Roman" w:cs="Times New Roman"/>
          <w:sz w:val="24"/>
          <w:szCs w:val="24"/>
        </w:rPr>
        <w:t xml:space="preserve">At the top of the hierarchy is the Executive Committee also known as the Board of Directors of the Fraternity. </w:t>
      </w:r>
      <w:r w:rsidR="00073FBB" w:rsidRPr="00073FBB">
        <w:rPr>
          <w:rFonts w:ascii="Times New Roman" w:hAnsi="Times New Roman" w:cs="Times New Roman"/>
          <w:sz w:val="24"/>
          <w:szCs w:val="24"/>
          <w:u w:val="single"/>
        </w:rPr>
        <w:t>Id</w:t>
      </w:r>
      <w:r w:rsidR="00073FBB">
        <w:rPr>
          <w:rFonts w:ascii="Times New Roman" w:hAnsi="Times New Roman" w:cs="Times New Roman"/>
          <w:sz w:val="24"/>
          <w:szCs w:val="24"/>
        </w:rPr>
        <w:t xml:space="preserve">. </w:t>
      </w:r>
      <w:r w:rsidRPr="00073FBB">
        <w:rPr>
          <w:rFonts w:ascii="Times New Roman" w:hAnsi="Times New Roman" w:cs="Times New Roman"/>
          <w:sz w:val="24"/>
          <w:szCs w:val="24"/>
        </w:rPr>
        <w:t xml:space="preserve">The Executive Committee consists of 12 members and has the following functions: </w:t>
      </w:r>
    </w:p>
    <w:p w14:paraId="7FEDDFF3" w14:textId="1C68C53A" w:rsidR="00B45CFF" w:rsidRPr="00073FBB" w:rsidRDefault="00B45CFF" w:rsidP="00B45CFF">
      <w:pPr>
        <w:pStyle w:val="NormalWeb"/>
        <w:numPr>
          <w:ilvl w:val="1"/>
          <w:numId w:val="2"/>
        </w:numPr>
        <w:shd w:val="clear" w:color="auto" w:fill="FFFFFF"/>
        <w:spacing w:before="0" w:beforeAutospacing="0" w:after="0" w:afterAutospacing="0" w:line="480" w:lineRule="auto"/>
      </w:pPr>
      <w:r w:rsidRPr="00073FBB">
        <w:t>“The Grand Consul serves as chairman and the Grand Pro Consul as vice chairman. Other members are the Grand Quaestor, the immediate Past Grand Consul, a Grand Trustee nominated by the Board of Grand Trustees, two Grand Praetors nominated by the Grand Praetors, one alumnus member-at-large and the two most recent International Balfour Award winners. These nine members serve for two years. Two undergraduate representatives also serve one-year terms on the committee. The committee directs the Fraternity budget and expenditures, acts upon recommendations and reports from the various boards and committees and, in coordination with the Executive Director, assigns duties to the International Headquarters staff. It administers the endowment and trust funds of the Fraternity and establishes Executive Committee Regulations, which are a part of the Governing Laws.”</w:t>
      </w:r>
      <w:r w:rsidR="00073FBB">
        <w:t xml:space="preserve"> </w:t>
      </w:r>
      <w:r w:rsidR="00073FBB">
        <w:rPr>
          <w:u w:val="single"/>
        </w:rPr>
        <w:t>Id.</w:t>
      </w:r>
    </w:p>
    <w:p w14:paraId="63B56C94" w14:textId="48084335" w:rsidR="00B45CFF" w:rsidRPr="00073FBB" w:rsidRDefault="00B45CFF" w:rsidP="00B45CFF">
      <w:pPr>
        <w:pStyle w:val="NormalWeb"/>
        <w:numPr>
          <w:ilvl w:val="1"/>
          <w:numId w:val="2"/>
        </w:numPr>
        <w:shd w:val="clear" w:color="auto" w:fill="FFFFFF"/>
        <w:spacing w:before="0" w:beforeAutospacing="0" w:after="0" w:afterAutospacing="0" w:line="480" w:lineRule="auto"/>
      </w:pPr>
      <w:r w:rsidRPr="00073FBB">
        <w:t>“The committee makes recommendations concerning undergraduate chapter problems and may place on probation or suspend any undergraduate chapter charter. It investigates petitions for undergraduate chapter charters, and grants charters to alumni chapters and associations. It has appellate jurisdiction over the suspension or expulsion of members with authority to reinstate and the power to try any member for offenses specified in the Constitution and Statutes.”</w:t>
      </w:r>
      <w:r w:rsidR="00073FBB">
        <w:t xml:space="preserve"> </w:t>
      </w:r>
      <w:r w:rsidR="00073FBB">
        <w:rPr>
          <w:u w:val="single"/>
        </w:rPr>
        <w:t>Id.</w:t>
      </w:r>
    </w:p>
    <w:p w14:paraId="42135AFC" w14:textId="77777777" w:rsidR="00B45CFF" w:rsidRPr="00073FBB" w:rsidRDefault="00B45CFF" w:rsidP="00B45CFF">
      <w:pPr>
        <w:pStyle w:val="NormalWeb"/>
        <w:numPr>
          <w:ilvl w:val="1"/>
          <w:numId w:val="2"/>
        </w:numPr>
        <w:shd w:val="clear" w:color="auto" w:fill="FFFFFF"/>
        <w:spacing w:before="0" w:beforeAutospacing="0" w:after="0" w:afterAutospacing="0" w:line="480" w:lineRule="auto"/>
      </w:pPr>
      <w:r w:rsidRPr="00073FBB">
        <w:lastRenderedPageBreak/>
        <w:t>“Additional duties of the committee include scheduling Grand Chapter and Grand Council meetings; determining province boundaries and their makeup; making contracts and regulations regarding the use, manufacture, sale and distribution of Fraternity insignia; and designing a uniform system of bookkeeping, records-keeping, minutes-recording, house rules and scholarship regulations. The members of the committee are also the directors of the Sigma Chi Corporation.”</w:t>
      </w:r>
    </w:p>
    <w:p w14:paraId="7B963AA1" w14:textId="5B000437" w:rsidR="00B45CFF" w:rsidRPr="00073FBB" w:rsidRDefault="00B45CFF" w:rsidP="00B45CFF">
      <w:pPr>
        <w:spacing w:line="480" w:lineRule="auto"/>
        <w:ind w:left="1080"/>
        <w:contextualSpacing/>
        <w:rPr>
          <w:rFonts w:ascii="Times New Roman" w:hAnsi="Times New Roman" w:cs="Times New Roman"/>
          <w:sz w:val="24"/>
          <w:szCs w:val="24"/>
        </w:rPr>
      </w:pPr>
      <w:hyperlink r:id="rId7" w:history="1">
        <w:r w:rsidRPr="00073FBB">
          <w:rPr>
            <w:rStyle w:val="Hyperlink"/>
            <w:rFonts w:ascii="Times New Roman" w:hAnsi="Times New Roman" w:cs="Times New Roman"/>
            <w:sz w:val="24"/>
            <w:szCs w:val="24"/>
          </w:rPr>
          <w:t>https://sigmachi.org/home/contact/directory/international-officers/</w:t>
        </w:r>
      </w:hyperlink>
      <w:r w:rsidR="00073FBB">
        <w:rPr>
          <w:rStyle w:val="Hyperlink"/>
          <w:rFonts w:ascii="Times New Roman" w:hAnsi="Times New Roman" w:cs="Times New Roman"/>
          <w:color w:val="auto"/>
          <w:sz w:val="24"/>
          <w:szCs w:val="24"/>
        </w:rPr>
        <w:t xml:space="preserve"> </w:t>
      </w:r>
      <w:r w:rsidR="00073FBB" w:rsidRPr="00073FBB">
        <w:rPr>
          <w:rStyle w:val="Hyperlink"/>
          <w:rFonts w:ascii="Times New Roman" w:hAnsi="Times New Roman" w:cs="Times New Roman"/>
          <w:color w:val="auto"/>
          <w:sz w:val="24"/>
          <w:szCs w:val="24"/>
        </w:rPr>
        <w:t>Id</w:t>
      </w:r>
      <w:r w:rsidR="00073FBB">
        <w:rPr>
          <w:rStyle w:val="Hyperlink"/>
          <w:rFonts w:ascii="Times New Roman" w:hAnsi="Times New Roman" w:cs="Times New Roman"/>
          <w:color w:val="auto"/>
          <w:sz w:val="24"/>
          <w:szCs w:val="24"/>
        </w:rPr>
        <w:t xml:space="preserve">. </w:t>
      </w:r>
    </w:p>
    <w:p w14:paraId="4D541E76" w14:textId="572F0A6B" w:rsidR="00B45CFF" w:rsidRPr="00073FBB" w:rsidRDefault="00B45CFF" w:rsidP="00073FBB">
      <w:pPr>
        <w:spacing w:after="0" w:line="480" w:lineRule="auto"/>
        <w:ind w:firstLine="720"/>
        <w:rPr>
          <w:rFonts w:ascii="Times New Roman" w:hAnsi="Times New Roman" w:cs="Times New Roman"/>
          <w:sz w:val="24"/>
          <w:szCs w:val="24"/>
        </w:rPr>
      </w:pPr>
      <w:r w:rsidRPr="00073FBB">
        <w:rPr>
          <w:rFonts w:ascii="Times New Roman" w:hAnsi="Times New Roman" w:cs="Times New Roman"/>
          <w:sz w:val="24"/>
          <w:szCs w:val="24"/>
        </w:rPr>
        <w:t xml:space="preserve">The Sigma Chi Fraternity website maintains a page specifically to “define the relationship” between the fraternity and its chapters. </w:t>
      </w:r>
      <w:r w:rsidR="00073FBB">
        <w:rPr>
          <w:rFonts w:ascii="Times New Roman" w:hAnsi="Times New Roman" w:cs="Times New Roman"/>
          <w:sz w:val="24"/>
          <w:szCs w:val="24"/>
          <w:shd w:val="clear" w:color="auto" w:fill="FFFFFF"/>
        </w:rPr>
        <w:t xml:space="preserve">(Plaintiff’s Second Amended Petition ¶ 35). </w:t>
      </w:r>
      <w:r w:rsidR="00073FBB">
        <w:rPr>
          <w:rFonts w:ascii="Times New Roman" w:hAnsi="Times New Roman" w:cs="Times New Roman"/>
          <w:sz w:val="24"/>
          <w:szCs w:val="24"/>
        </w:rPr>
        <w:t xml:space="preserve"> </w:t>
      </w:r>
      <w:r w:rsidRPr="00073FBB">
        <w:rPr>
          <w:rFonts w:ascii="Times New Roman" w:hAnsi="Times New Roman" w:cs="Times New Roman"/>
          <w:sz w:val="24"/>
          <w:szCs w:val="24"/>
        </w:rPr>
        <w:t xml:space="preserve">That page is located at </w:t>
      </w:r>
      <w:hyperlink r:id="rId8" w:history="1">
        <w:r w:rsidRPr="00073FBB">
          <w:rPr>
            <w:rStyle w:val="Hyperlink"/>
            <w:rFonts w:ascii="Times New Roman" w:hAnsi="Times New Roman" w:cs="Times New Roman"/>
            <w:sz w:val="24"/>
            <w:szCs w:val="24"/>
          </w:rPr>
          <w:t>https://sigmachi.org/home/resources-3/policies/definition-of-the-relationship-between-the-fraternity-and-its-chapters/</w:t>
        </w:r>
      </w:hyperlink>
      <w:r w:rsidRPr="00073FBB">
        <w:rPr>
          <w:rFonts w:ascii="Times New Roman" w:hAnsi="Times New Roman" w:cs="Times New Roman"/>
          <w:sz w:val="24"/>
          <w:szCs w:val="24"/>
        </w:rPr>
        <w:t>, and states:</w:t>
      </w:r>
    </w:p>
    <w:p w14:paraId="2F2164F8" w14:textId="5030FBFB" w:rsidR="00B45CFF" w:rsidRPr="00073FBB" w:rsidRDefault="00B45CFF" w:rsidP="00073FBB">
      <w:pPr>
        <w:pStyle w:val="ListParagraph"/>
        <w:spacing w:after="0" w:line="480" w:lineRule="auto"/>
        <w:ind w:left="1440"/>
        <w:rPr>
          <w:rFonts w:ascii="Times New Roman" w:hAnsi="Times New Roman" w:cs="Times New Roman"/>
          <w:sz w:val="24"/>
          <w:szCs w:val="24"/>
          <w:u w:val="single"/>
        </w:rPr>
      </w:pPr>
      <w:r w:rsidRPr="00073FBB">
        <w:rPr>
          <w:rFonts w:ascii="Times New Roman" w:hAnsi="Times New Roman" w:cs="Times New Roman"/>
          <w:sz w:val="24"/>
          <w:szCs w:val="24"/>
          <w:shd w:val="clear" w:color="auto" w:fill="FFFFFF"/>
        </w:rPr>
        <w:t xml:space="preserve">“When The Chapter receives its charter from The Fraternity, it is granted the right to use the exclusive name, nicknames, logos and insignia of The Fraternity on the chapter house, and in references to each member, and The Chapter. The Fraternity grants The Chapter the right to pledge and initiate members into The Fraternity, on the condition that they meet the requisite conditions of membership and that the prescribed Ritual and other provisions of the constitution and bylaws of The Fraternity are met, which include payment of the appropriate fees for pledging and initiation and thereafter semi-annual dues.” </w:t>
      </w:r>
      <w:r w:rsidR="00073FBB">
        <w:rPr>
          <w:rFonts w:ascii="Times New Roman" w:hAnsi="Times New Roman" w:cs="Times New Roman"/>
          <w:sz w:val="24"/>
          <w:szCs w:val="24"/>
          <w:u w:val="single"/>
          <w:shd w:val="clear" w:color="auto" w:fill="FFFFFF"/>
        </w:rPr>
        <w:t>Id.</w:t>
      </w:r>
    </w:p>
    <w:p w14:paraId="2F2B383D" w14:textId="7EC27E2B" w:rsidR="00B45CFF" w:rsidRPr="00073FBB" w:rsidRDefault="00B45CFF" w:rsidP="00504B04">
      <w:pPr>
        <w:pStyle w:val="NoSpacing"/>
        <w:spacing w:line="480" w:lineRule="auto"/>
        <w:ind w:firstLine="720"/>
        <w:rPr>
          <w:rFonts w:ascii="Times New Roman" w:hAnsi="Times New Roman" w:cs="Times New Roman"/>
          <w:sz w:val="24"/>
          <w:szCs w:val="24"/>
        </w:rPr>
      </w:pPr>
      <w:r w:rsidRPr="00073FBB">
        <w:rPr>
          <w:rFonts w:ascii="Times New Roman" w:hAnsi="Times New Roman" w:cs="Times New Roman"/>
          <w:sz w:val="24"/>
          <w:szCs w:val="24"/>
        </w:rPr>
        <w:t>The “define the relationship” page is mostly dedicated to conclusory statements that Defendant Sigma Chi is not responsible for its chapters or members.</w:t>
      </w:r>
      <w:r w:rsidR="00504B04" w:rsidRPr="00504B04">
        <w:rPr>
          <w:rFonts w:ascii="Times New Roman" w:hAnsi="Times New Roman" w:cs="Times New Roman"/>
          <w:sz w:val="24"/>
          <w:szCs w:val="24"/>
          <w:shd w:val="clear" w:color="auto" w:fill="FFFFFF"/>
        </w:rPr>
        <w:t xml:space="preserve"> </w:t>
      </w:r>
      <w:r w:rsidR="00504B04">
        <w:rPr>
          <w:rFonts w:ascii="Times New Roman" w:hAnsi="Times New Roman" w:cs="Times New Roman"/>
          <w:sz w:val="24"/>
          <w:szCs w:val="24"/>
          <w:shd w:val="clear" w:color="auto" w:fill="FFFFFF"/>
        </w:rPr>
        <w:t xml:space="preserve">(Plaintiff’s Second Amended Petition ¶ 36). </w:t>
      </w:r>
      <w:r w:rsidR="00504B04">
        <w:rPr>
          <w:rFonts w:ascii="Times New Roman" w:hAnsi="Times New Roman" w:cs="Times New Roman"/>
          <w:sz w:val="24"/>
          <w:szCs w:val="24"/>
        </w:rPr>
        <w:t xml:space="preserve"> </w:t>
      </w:r>
      <w:r w:rsidRPr="00073FBB">
        <w:rPr>
          <w:rFonts w:ascii="Times New Roman" w:hAnsi="Times New Roman" w:cs="Times New Roman"/>
          <w:sz w:val="24"/>
          <w:szCs w:val="24"/>
        </w:rPr>
        <w:t xml:space="preserve"> However, the following facts belie that conclusion: </w:t>
      </w:r>
    </w:p>
    <w:p w14:paraId="5C48A684" w14:textId="25CC4B44" w:rsidR="00504B04" w:rsidRDefault="00B45CFF" w:rsidP="00504B04">
      <w:pPr>
        <w:pStyle w:val="NoSpacing"/>
        <w:numPr>
          <w:ilvl w:val="0"/>
          <w:numId w:val="3"/>
        </w:numPr>
        <w:spacing w:line="480" w:lineRule="auto"/>
        <w:rPr>
          <w:rFonts w:ascii="Times New Roman" w:hAnsi="Times New Roman" w:cs="Times New Roman"/>
          <w:sz w:val="24"/>
          <w:szCs w:val="24"/>
        </w:rPr>
      </w:pPr>
      <w:r w:rsidRPr="00073FBB">
        <w:rPr>
          <w:rFonts w:ascii="Times New Roman" w:hAnsi="Times New Roman" w:cs="Times New Roman"/>
          <w:sz w:val="24"/>
          <w:szCs w:val="24"/>
        </w:rPr>
        <w:lastRenderedPageBreak/>
        <w:t xml:space="preserve">All membership eligibility rules are set by Defendant Sigma Chi. </w:t>
      </w:r>
      <w:hyperlink r:id="rId9" w:history="1">
        <w:r w:rsidRPr="00073FBB">
          <w:rPr>
            <w:rStyle w:val="Hyperlink"/>
            <w:rFonts w:ascii="Times New Roman" w:hAnsi="Times New Roman" w:cs="Times New Roman"/>
            <w:sz w:val="24"/>
            <w:szCs w:val="24"/>
          </w:rPr>
          <w:t>https://sigmachi.org/home/resources-3/policies/governinglaws/</w:t>
        </w:r>
      </w:hyperlink>
      <w:r w:rsidR="00504B04">
        <w:rPr>
          <w:rStyle w:val="Hyperlink"/>
          <w:rFonts w:ascii="Times New Roman" w:hAnsi="Times New Roman" w:cs="Times New Roman"/>
          <w:color w:val="auto"/>
          <w:sz w:val="24"/>
          <w:szCs w:val="24"/>
        </w:rPr>
        <w:t xml:space="preserve">  </w:t>
      </w:r>
      <w:r w:rsidR="00504B04" w:rsidRPr="00504B04">
        <w:rPr>
          <w:rStyle w:val="Hyperlink"/>
          <w:rFonts w:ascii="Times New Roman" w:hAnsi="Times New Roman" w:cs="Times New Roman"/>
          <w:color w:val="auto"/>
          <w:sz w:val="24"/>
          <w:szCs w:val="24"/>
        </w:rPr>
        <w:t>Id.</w:t>
      </w:r>
    </w:p>
    <w:p w14:paraId="159C1780" w14:textId="77777777" w:rsidR="00504B04" w:rsidRDefault="00B45CFF" w:rsidP="00504B04">
      <w:pPr>
        <w:pStyle w:val="NoSpacing"/>
        <w:numPr>
          <w:ilvl w:val="0"/>
          <w:numId w:val="3"/>
        </w:numPr>
        <w:spacing w:line="480" w:lineRule="auto"/>
        <w:rPr>
          <w:rFonts w:ascii="Times New Roman" w:hAnsi="Times New Roman" w:cs="Times New Roman"/>
          <w:sz w:val="24"/>
          <w:szCs w:val="24"/>
        </w:rPr>
      </w:pPr>
      <w:r w:rsidRPr="00504B04">
        <w:rPr>
          <w:rFonts w:ascii="Times New Roman" w:hAnsi="Times New Roman" w:cs="Times New Roman"/>
          <w:sz w:val="24"/>
          <w:szCs w:val="24"/>
        </w:rPr>
        <w:t>Defendant Sigma Chi dictates the responsibilities of the chapter members including the responsibility to follow the governing laws of Defendant Sigma Chi, to honor decisions made by the General Consul of Defendant Sigma Chi, and to follow a “</w:t>
      </w:r>
      <w:r w:rsidRPr="00504B04">
        <w:rPr>
          <w:rFonts w:ascii="Times New Roman" w:hAnsi="Times New Roman" w:cs="Times New Roman"/>
          <w:sz w:val="24"/>
          <w:szCs w:val="24"/>
          <w:shd w:val="clear" w:color="auto" w:fill="FFFFFF"/>
        </w:rPr>
        <w:t>personal code of ethics which shall preclude any conduct prejudicial to good order and discipline or unbecoming a member of the [Defendant Sigma Chi] Fraternity within the meaning of its laws.”</w:t>
      </w:r>
      <w:r w:rsidR="00504B04">
        <w:rPr>
          <w:rFonts w:ascii="Times New Roman" w:hAnsi="Times New Roman" w:cs="Times New Roman"/>
          <w:sz w:val="24"/>
          <w:szCs w:val="24"/>
          <w:shd w:val="clear" w:color="auto" w:fill="FFFFFF"/>
        </w:rPr>
        <w:t xml:space="preserve"> </w:t>
      </w:r>
      <w:r w:rsidR="00504B04">
        <w:rPr>
          <w:rFonts w:ascii="Times New Roman" w:hAnsi="Times New Roman" w:cs="Times New Roman"/>
          <w:sz w:val="24"/>
          <w:szCs w:val="24"/>
          <w:u w:val="single"/>
          <w:shd w:val="clear" w:color="auto" w:fill="FFFFFF"/>
        </w:rPr>
        <w:t>Id.</w:t>
      </w:r>
    </w:p>
    <w:p w14:paraId="6E04AAAF" w14:textId="77777777" w:rsidR="00504B04" w:rsidRDefault="00B45CFF" w:rsidP="00504B04">
      <w:pPr>
        <w:pStyle w:val="NoSpacing"/>
        <w:numPr>
          <w:ilvl w:val="0"/>
          <w:numId w:val="3"/>
        </w:numPr>
        <w:spacing w:line="480" w:lineRule="auto"/>
        <w:rPr>
          <w:rFonts w:ascii="Times New Roman" w:hAnsi="Times New Roman" w:cs="Times New Roman"/>
          <w:sz w:val="24"/>
          <w:szCs w:val="24"/>
        </w:rPr>
      </w:pPr>
      <w:r w:rsidRPr="00504B04">
        <w:rPr>
          <w:rFonts w:ascii="Times New Roman" w:hAnsi="Times New Roman" w:cs="Times New Roman"/>
          <w:sz w:val="24"/>
          <w:szCs w:val="24"/>
          <w:shd w:val="clear" w:color="auto" w:fill="FFFFFF"/>
        </w:rPr>
        <w:t xml:space="preserve">Defendant Sigma Chi governing laws dictate that Defendant Sigma Chi “shall establish and maintain active and alumni chapters.” In other words, Defendant Sigma Chi dictates the existence of a chapter, including Defendant Sigma Chi, Epsilon Phi,  and provides the necessities to maintain the existence of that chapter. </w:t>
      </w:r>
      <w:r w:rsidR="00504B04">
        <w:rPr>
          <w:rFonts w:ascii="Times New Roman" w:hAnsi="Times New Roman" w:cs="Times New Roman"/>
          <w:sz w:val="24"/>
          <w:szCs w:val="24"/>
          <w:u w:val="single"/>
          <w:shd w:val="clear" w:color="auto" w:fill="FFFFFF"/>
        </w:rPr>
        <w:t>Id.</w:t>
      </w:r>
    </w:p>
    <w:p w14:paraId="4CF9FFA1" w14:textId="77777777" w:rsidR="00504B04" w:rsidRDefault="00B45CFF" w:rsidP="00504B04">
      <w:pPr>
        <w:pStyle w:val="NoSpacing"/>
        <w:numPr>
          <w:ilvl w:val="0"/>
          <w:numId w:val="3"/>
        </w:numPr>
        <w:spacing w:line="480" w:lineRule="auto"/>
        <w:rPr>
          <w:rFonts w:ascii="Times New Roman" w:hAnsi="Times New Roman" w:cs="Times New Roman"/>
          <w:sz w:val="24"/>
          <w:szCs w:val="24"/>
        </w:rPr>
      </w:pPr>
      <w:r w:rsidRPr="00504B04">
        <w:rPr>
          <w:rFonts w:ascii="Times New Roman" w:hAnsi="Times New Roman" w:cs="Times New Roman"/>
          <w:sz w:val="24"/>
          <w:szCs w:val="24"/>
          <w:shd w:val="clear" w:color="auto" w:fill="FFFFFF"/>
        </w:rPr>
        <w:t xml:space="preserve">The highest-level member of the chapter, including Defendant Sigma Ci, Epsilon Phi, must report to Defendant Sigma Chi regularly. </w:t>
      </w:r>
      <w:r w:rsidR="00504B04">
        <w:rPr>
          <w:rFonts w:ascii="Times New Roman" w:hAnsi="Times New Roman" w:cs="Times New Roman"/>
          <w:sz w:val="24"/>
          <w:szCs w:val="24"/>
          <w:u w:val="single"/>
          <w:shd w:val="clear" w:color="auto" w:fill="FFFFFF"/>
        </w:rPr>
        <w:t>Id.</w:t>
      </w:r>
    </w:p>
    <w:p w14:paraId="58E47319" w14:textId="16283A97" w:rsidR="00504B04" w:rsidRDefault="00B45CFF" w:rsidP="00504B04">
      <w:pPr>
        <w:pStyle w:val="NoSpacing"/>
        <w:numPr>
          <w:ilvl w:val="0"/>
          <w:numId w:val="3"/>
        </w:numPr>
        <w:spacing w:line="480" w:lineRule="auto"/>
        <w:rPr>
          <w:rFonts w:ascii="Times New Roman" w:hAnsi="Times New Roman" w:cs="Times New Roman"/>
          <w:sz w:val="24"/>
          <w:szCs w:val="24"/>
        </w:rPr>
      </w:pPr>
      <w:r w:rsidRPr="00504B04">
        <w:rPr>
          <w:rFonts w:ascii="Times New Roman" w:hAnsi="Times New Roman" w:cs="Times New Roman"/>
          <w:sz w:val="24"/>
          <w:szCs w:val="24"/>
          <w:shd w:val="clear" w:color="auto" w:fill="FFFFFF"/>
        </w:rPr>
        <w:t xml:space="preserve">Defendant Sigma Chi, and not Defendant Sigma Chi, Epsilon Phi has the authority to make contracts and agreements on behalf of the fraternity. In other words, only Defendant Sigma Chi can make contracts and agreements </w:t>
      </w:r>
      <w:r w:rsidR="00841C87" w:rsidRPr="00504B04">
        <w:rPr>
          <w:rFonts w:ascii="Times New Roman" w:hAnsi="Times New Roman" w:cs="Times New Roman"/>
          <w:sz w:val="24"/>
          <w:szCs w:val="24"/>
          <w:shd w:val="clear" w:color="auto" w:fill="FFFFFF"/>
        </w:rPr>
        <w:t>regarding</w:t>
      </w:r>
      <w:r w:rsidRPr="00504B04">
        <w:rPr>
          <w:rFonts w:ascii="Times New Roman" w:hAnsi="Times New Roman" w:cs="Times New Roman"/>
          <w:sz w:val="24"/>
          <w:szCs w:val="24"/>
          <w:shd w:val="clear" w:color="auto" w:fill="FFFFFF"/>
        </w:rPr>
        <w:t xml:space="preserve"> member housing such as the housing at issue in this case. </w:t>
      </w:r>
      <w:r w:rsidR="00504B04">
        <w:rPr>
          <w:rFonts w:ascii="Times New Roman" w:hAnsi="Times New Roman" w:cs="Times New Roman"/>
          <w:sz w:val="24"/>
          <w:szCs w:val="24"/>
          <w:u w:val="single"/>
          <w:shd w:val="clear" w:color="auto" w:fill="FFFFFF"/>
        </w:rPr>
        <w:t>Id.</w:t>
      </w:r>
    </w:p>
    <w:p w14:paraId="4886392C" w14:textId="77777777" w:rsidR="00504B04" w:rsidRDefault="00B45CFF" w:rsidP="00504B04">
      <w:pPr>
        <w:pStyle w:val="NoSpacing"/>
        <w:numPr>
          <w:ilvl w:val="0"/>
          <w:numId w:val="3"/>
        </w:numPr>
        <w:spacing w:line="480" w:lineRule="auto"/>
        <w:rPr>
          <w:rFonts w:ascii="Times New Roman" w:hAnsi="Times New Roman" w:cs="Times New Roman"/>
          <w:sz w:val="24"/>
          <w:szCs w:val="24"/>
        </w:rPr>
      </w:pPr>
      <w:r w:rsidRPr="00504B04">
        <w:rPr>
          <w:rFonts w:ascii="Times New Roman" w:hAnsi="Times New Roman" w:cs="Times New Roman"/>
          <w:sz w:val="24"/>
          <w:szCs w:val="24"/>
          <w:shd w:val="clear" w:color="auto" w:fill="FFFFFF"/>
        </w:rPr>
        <w:t xml:space="preserve">Members pay dues to Defendant Sigma Chi. </w:t>
      </w:r>
      <w:r w:rsidR="00504B04">
        <w:rPr>
          <w:rFonts w:ascii="Times New Roman" w:hAnsi="Times New Roman" w:cs="Times New Roman"/>
          <w:sz w:val="24"/>
          <w:szCs w:val="24"/>
          <w:u w:val="single"/>
          <w:shd w:val="clear" w:color="auto" w:fill="FFFFFF"/>
        </w:rPr>
        <w:t>Id.</w:t>
      </w:r>
    </w:p>
    <w:p w14:paraId="7FEC3D8F" w14:textId="1746D498" w:rsidR="00504B04" w:rsidRDefault="00B45CFF" w:rsidP="00504B04">
      <w:pPr>
        <w:pStyle w:val="NoSpacing"/>
        <w:numPr>
          <w:ilvl w:val="0"/>
          <w:numId w:val="3"/>
        </w:numPr>
        <w:spacing w:line="480" w:lineRule="auto"/>
        <w:rPr>
          <w:rFonts w:ascii="Times New Roman" w:hAnsi="Times New Roman" w:cs="Times New Roman"/>
          <w:sz w:val="24"/>
          <w:szCs w:val="24"/>
        </w:rPr>
      </w:pPr>
      <w:r w:rsidRPr="00504B04">
        <w:rPr>
          <w:rFonts w:ascii="Times New Roman" w:hAnsi="Times New Roman" w:cs="Times New Roman"/>
          <w:sz w:val="24"/>
          <w:szCs w:val="24"/>
          <w:shd w:val="clear" w:color="auto" w:fill="FFFFFF"/>
        </w:rPr>
        <w:t xml:space="preserve">Defendant Sigma Chi sets rules for events that the Chapter </w:t>
      </w:r>
      <w:r w:rsidR="00841C87" w:rsidRPr="00504B04">
        <w:rPr>
          <w:rFonts w:ascii="Times New Roman" w:hAnsi="Times New Roman" w:cs="Times New Roman"/>
          <w:sz w:val="24"/>
          <w:szCs w:val="24"/>
          <w:shd w:val="clear" w:color="auto" w:fill="FFFFFF"/>
        </w:rPr>
        <w:t>can</w:t>
      </w:r>
      <w:r w:rsidRPr="00504B04">
        <w:rPr>
          <w:rFonts w:ascii="Times New Roman" w:hAnsi="Times New Roman" w:cs="Times New Roman"/>
          <w:sz w:val="24"/>
          <w:szCs w:val="24"/>
          <w:shd w:val="clear" w:color="auto" w:fill="FFFFFF"/>
        </w:rPr>
        <w:t xml:space="preserve"> hold, rules for meetings to be held by the chapter, rules for all activities, rules for maintaining records, and rules for issuing discipline for fraternity members. </w:t>
      </w:r>
      <w:r w:rsidR="00504B04">
        <w:rPr>
          <w:rFonts w:ascii="Times New Roman" w:hAnsi="Times New Roman" w:cs="Times New Roman"/>
          <w:sz w:val="24"/>
          <w:szCs w:val="24"/>
          <w:u w:val="single"/>
          <w:shd w:val="clear" w:color="auto" w:fill="FFFFFF"/>
        </w:rPr>
        <w:t>Id.</w:t>
      </w:r>
    </w:p>
    <w:p w14:paraId="3598D63A" w14:textId="77777777" w:rsidR="00504B04" w:rsidRDefault="00B45CFF" w:rsidP="00504B04">
      <w:pPr>
        <w:pStyle w:val="NoSpacing"/>
        <w:numPr>
          <w:ilvl w:val="0"/>
          <w:numId w:val="3"/>
        </w:numPr>
        <w:spacing w:line="480" w:lineRule="auto"/>
        <w:rPr>
          <w:rFonts w:ascii="Times New Roman" w:hAnsi="Times New Roman" w:cs="Times New Roman"/>
          <w:sz w:val="24"/>
          <w:szCs w:val="24"/>
        </w:rPr>
      </w:pPr>
      <w:r w:rsidRPr="00504B04">
        <w:rPr>
          <w:rFonts w:ascii="Times New Roman" w:hAnsi="Times New Roman" w:cs="Times New Roman"/>
          <w:sz w:val="24"/>
          <w:szCs w:val="24"/>
          <w:shd w:val="clear" w:color="auto" w:fill="FFFFFF"/>
        </w:rPr>
        <w:lastRenderedPageBreak/>
        <w:t xml:space="preserve">Defendant Sigma Chi provide all materials to each chapter regarding rituals, training, governance, initiation, insignia, the logo, and a pledge. </w:t>
      </w:r>
      <w:r w:rsidR="00504B04">
        <w:rPr>
          <w:rFonts w:ascii="Times New Roman" w:hAnsi="Times New Roman" w:cs="Times New Roman"/>
          <w:sz w:val="24"/>
          <w:szCs w:val="24"/>
          <w:u w:val="single"/>
          <w:shd w:val="clear" w:color="auto" w:fill="FFFFFF"/>
        </w:rPr>
        <w:t>Id.</w:t>
      </w:r>
    </w:p>
    <w:p w14:paraId="3212A313" w14:textId="771971E9" w:rsidR="00504B04" w:rsidRDefault="00B45CFF" w:rsidP="00504B04">
      <w:pPr>
        <w:pStyle w:val="NoSpacing"/>
        <w:numPr>
          <w:ilvl w:val="0"/>
          <w:numId w:val="3"/>
        </w:numPr>
        <w:spacing w:line="480" w:lineRule="auto"/>
        <w:rPr>
          <w:rFonts w:ascii="Times New Roman" w:hAnsi="Times New Roman" w:cs="Times New Roman"/>
          <w:sz w:val="24"/>
          <w:szCs w:val="24"/>
        </w:rPr>
      </w:pPr>
      <w:r w:rsidRPr="00504B04">
        <w:rPr>
          <w:rFonts w:ascii="Times New Roman" w:hAnsi="Times New Roman" w:cs="Times New Roman"/>
          <w:sz w:val="24"/>
          <w:szCs w:val="24"/>
          <w:shd w:val="clear" w:color="auto" w:fill="FFFFFF"/>
        </w:rPr>
        <w:t xml:space="preserve">Defendant Sigma Chi dictates appropriate behavior and prohibited conduct for </w:t>
      </w:r>
      <w:r w:rsidR="00841C87" w:rsidRPr="00504B04">
        <w:rPr>
          <w:rFonts w:ascii="Times New Roman" w:hAnsi="Times New Roman" w:cs="Times New Roman"/>
          <w:sz w:val="24"/>
          <w:szCs w:val="24"/>
          <w:shd w:val="clear" w:color="auto" w:fill="FFFFFF"/>
        </w:rPr>
        <w:t>all</w:t>
      </w:r>
      <w:r w:rsidRPr="00504B04">
        <w:rPr>
          <w:rFonts w:ascii="Times New Roman" w:hAnsi="Times New Roman" w:cs="Times New Roman"/>
          <w:sz w:val="24"/>
          <w:szCs w:val="24"/>
          <w:shd w:val="clear" w:color="auto" w:fill="FFFFFF"/>
        </w:rPr>
        <w:t xml:space="preserve"> the members despite the existence of chapters. </w:t>
      </w:r>
      <w:r w:rsidR="00504B04">
        <w:rPr>
          <w:rFonts w:ascii="Times New Roman" w:hAnsi="Times New Roman" w:cs="Times New Roman"/>
          <w:sz w:val="24"/>
          <w:szCs w:val="24"/>
          <w:u w:val="single"/>
          <w:shd w:val="clear" w:color="auto" w:fill="FFFFFF"/>
        </w:rPr>
        <w:t xml:space="preserve">Id. </w:t>
      </w:r>
    </w:p>
    <w:p w14:paraId="4C962D2B" w14:textId="77777777" w:rsidR="00504B04" w:rsidRDefault="00B45CFF" w:rsidP="00504B04">
      <w:pPr>
        <w:pStyle w:val="NoSpacing"/>
        <w:numPr>
          <w:ilvl w:val="0"/>
          <w:numId w:val="3"/>
        </w:numPr>
        <w:spacing w:line="480" w:lineRule="auto"/>
        <w:rPr>
          <w:rFonts w:ascii="Times New Roman" w:hAnsi="Times New Roman" w:cs="Times New Roman"/>
          <w:sz w:val="24"/>
          <w:szCs w:val="24"/>
        </w:rPr>
      </w:pPr>
      <w:r w:rsidRPr="00504B04">
        <w:rPr>
          <w:rFonts w:ascii="Times New Roman" w:hAnsi="Times New Roman" w:cs="Times New Roman"/>
          <w:sz w:val="24"/>
          <w:szCs w:val="24"/>
          <w:shd w:val="clear" w:color="auto" w:fill="FFFFFF"/>
        </w:rPr>
        <w:t xml:space="preserve">Defendant Sigma Chi mandates that all members have a responsibility toward Defendant Sigma Chi and its future. </w:t>
      </w:r>
      <w:r w:rsidR="00504B04">
        <w:rPr>
          <w:rFonts w:ascii="Times New Roman" w:hAnsi="Times New Roman" w:cs="Times New Roman"/>
          <w:sz w:val="24"/>
          <w:szCs w:val="24"/>
          <w:u w:val="single"/>
          <w:shd w:val="clear" w:color="auto" w:fill="FFFFFF"/>
        </w:rPr>
        <w:t>Id.</w:t>
      </w:r>
    </w:p>
    <w:p w14:paraId="2C588269" w14:textId="77777777" w:rsidR="00504B04" w:rsidRDefault="00B45CFF" w:rsidP="00504B04">
      <w:pPr>
        <w:pStyle w:val="NoSpacing"/>
        <w:numPr>
          <w:ilvl w:val="0"/>
          <w:numId w:val="3"/>
        </w:numPr>
        <w:spacing w:line="480" w:lineRule="auto"/>
        <w:rPr>
          <w:rFonts w:ascii="Times New Roman" w:hAnsi="Times New Roman" w:cs="Times New Roman"/>
          <w:sz w:val="24"/>
          <w:szCs w:val="24"/>
        </w:rPr>
      </w:pPr>
      <w:r w:rsidRPr="00504B04">
        <w:rPr>
          <w:rFonts w:ascii="Times New Roman" w:hAnsi="Times New Roman" w:cs="Times New Roman"/>
          <w:sz w:val="24"/>
          <w:szCs w:val="24"/>
          <w:shd w:val="clear" w:color="auto" w:fill="FFFFFF"/>
        </w:rPr>
        <w:t xml:space="preserve">Defendant Sigma Chi mandates all issues related to risk management and provides insurance for its chapters. </w:t>
      </w:r>
      <w:r w:rsidR="00504B04">
        <w:rPr>
          <w:rFonts w:ascii="Times New Roman" w:hAnsi="Times New Roman" w:cs="Times New Roman"/>
          <w:sz w:val="24"/>
          <w:szCs w:val="24"/>
          <w:u w:val="single"/>
          <w:shd w:val="clear" w:color="auto" w:fill="FFFFFF"/>
        </w:rPr>
        <w:t>Id.</w:t>
      </w:r>
    </w:p>
    <w:p w14:paraId="46C06768" w14:textId="779AF871" w:rsidR="00B45CFF" w:rsidRPr="00504B04" w:rsidRDefault="00B45CFF" w:rsidP="00504B04">
      <w:pPr>
        <w:pStyle w:val="NoSpacing"/>
        <w:numPr>
          <w:ilvl w:val="0"/>
          <w:numId w:val="3"/>
        </w:numPr>
        <w:spacing w:line="480" w:lineRule="auto"/>
        <w:rPr>
          <w:rFonts w:ascii="Times New Roman" w:hAnsi="Times New Roman" w:cs="Times New Roman"/>
          <w:sz w:val="24"/>
          <w:szCs w:val="24"/>
        </w:rPr>
      </w:pPr>
      <w:r w:rsidRPr="00504B04">
        <w:rPr>
          <w:rFonts w:ascii="Times New Roman" w:hAnsi="Times New Roman" w:cs="Times New Roman"/>
          <w:sz w:val="24"/>
          <w:szCs w:val="24"/>
          <w:shd w:val="clear" w:color="auto" w:fill="FFFFFF"/>
        </w:rPr>
        <w:t xml:space="preserve">Defendant Sigma Chi provides a model risk management plan to its chapters. It is a mandatory plan is an editable template only in the sense that each chapter is obligated to add sections related to state law and University policy in its area. </w:t>
      </w:r>
      <w:hyperlink r:id="rId10" w:history="1">
        <w:r w:rsidRPr="00504B04">
          <w:rPr>
            <w:rStyle w:val="Hyperlink"/>
            <w:rFonts w:ascii="Times New Roman" w:hAnsi="Times New Roman" w:cs="Times New Roman"/>
            <w:sz w:val="24"/>
            <w:szCs w:val="24"/>
          </w:rPr>
          <w:t>http://www.rmfeducation.org/model-risk-management-plan-template</w:t>
        </w:r>
      </w:hyperlink>
      <w:r w:rsidR="00504B04">
        <w:rPr>
          <w:rStyle w:val="Hyperlink"/>
          <w:rFonts w:ascii="Times New Roman" w:hAnsi="Times New Roman" w:cs="Times New Roman"/>
          <w:color w:val="auto"/>
          <w:sz w:val="24"/>
          <w:szCs w:val="24"/>
        </w:rPr>
        <w:t xml:space="preserve"> </w:t>
      </w:r>
      <w:r w:rsidR="00504B04" w:rsidRPr="00504B04">
        <w:rPr>
          <w:rStyle w:val="Hyperlink"/>
          <w:rFonts w:ascii="Times New Roman" w:hAnsi="Times New Roman" w:cs="Times New Roman"/>
          <w:color w:val="auto"/>
          <w:sz w:val="24"/>
          <w:szCs w:val="24"/>
        </w:rPr>
        <w:t>Id.</w:t>
      </w:r>
    </w:p>
    <w:p w14:paraId="1CD5B10B" w14:textId="7E25F39D" w:rsidR="00B45CFF" w:rsidRPr="00504B04" w:rsidRDefault="00B45CFF" w:rsidP="00504B04">
      <w:pPr>
        <w:pStyle w:val="NoSpacing"/>
        <w:spacing w:line="480" w:lineRule="auto"/>
        <w:ind w:firstLine="360"/>
        <w:rPr>
          <w:rFonts w:ascii="Times New Roman" w:hAnsi="Times New Roman" w:cs="Times New Roman"/>
          <w:sz w:val="24"/>
          <w:szCs w:val="24"/>
        </w:rPr>
      </w:pPr>
      <w:r w:rsidRPr="00073FBB">
        <w:rPr>
          <w:rFonts w:ascii="Times New Roman" w:hAnsi="Times New Roman" w:cs="Times New Roman"/>
          <w:sz w:val="24"/>
          <w:szCs w:val="24"/>
        </w:rPr>
        <w:t>Based on all of the above, at all times relevant, Defendant Sigma Chi Fraternity managed, operated, administered, and maintained the Defendant Sigma Chi, Epsilon Phi Chapter and, in conjunction with Defendant SEMO, the</w:t>
      </w:r>
      <w:r w:rsidRPr="00073FBB">
        <w:rPr>
          <w:rFonts w:ascii="Times New Roman" w:hAnsi="Times New Roman" w:cs="Times New Roman"/>
          <w:b/>
          <w:bCs/>
          <w:sz w:val="24"/>
          <w:szCs w:val="24"/>
        </w:rPr>
        <w:t xml:space="preserve">  </w:t>
      </w:r>
      <w:r w:rsidRPr="00073FBB">
        <w:rPr>
          <w:rFonts w:ascii="Times New Roman" w:hAnsi="Times New Roman" w:cs="Times New Roman"/>
          <w:sz w:val="24"/>
          <w:szCs w:val="24"/>
        </w:rPr>
        <w:t xml:space="preserve">Sigma Chi Housing Dormitory located at the “H Building” at 1000 Towers Circle, Cape Girardeau, MO 63701. </w:t>
      </w:r>
      <w:r w:rsidR="00504B04">
        <w:rPr>
          <w:rFonts w:ascii="Times New Roman" w:hAnsi="Times New Roman" w:cs="Times New Roman"/>
          <w:sz w:val="24"/>
          <w:szCs w:val="24"/>
          <w:shd w:val="clear" w:color="auto" w:fill="FFFFFF"/>
        </w:rPr>
        <w:t xml:space="preserve">(Plaintiff’s Second Amended Petition ¶ 37). </w:t>
      </w:r>
      <w:r w:rsidR="00504B04">
        <w:rPr>
          <w:rFonts w:ascii="Times New Roman" w:hAnsi="Times New Roman" w:cs="Times New Roman"/>
          <w:sz w:val="24"/>
          <w:szCs w:val="24"/>
        </w:rPr>
        <w:t xml:space="preserve"> </w:t>
      </w:r>
      <w:r w:rsidRPr="00504B04">
        <w:rPr>
          <w:rFonts w:ascii="Times New Roman" w:hAnsi="Times New Roman" w:cs="Times New Roman"/>
          <w:color w:val="000000" w:themeColor="text1"/>
          <w:sz w:val="24"/>
          <w:szCs w:val="24"/>
        </w:rPr>
        <w:t xml:space="preserve">Accordingly, it strains credulity to suggest that Defendant Sigma Chi, having assumed the obligation of repeated management and maintenance contacts to hold its Chapter accountable, to now say they are not responsible. </w:t>
      </w:r>
      <w:r w:rsidR="00504B04">
        <w:rPr>
          <w:rFonts w:ascii="Times New Roman" w:hAnsi="Times New Roman" w:cs="Times New Roman"/>
          <w:sz w:val="24"/>
          <w:szCs w:val="24"/>
          <w:shd w:val="clear" w:color="auto" w:fill="FFFFFF"/>
        </w:rPr>
        <w:t xml:space="preserve">(Plaintiff’s Second Amended Petition ¶ 38). </w:t>
      </w:r>
      <w:r w:rsidR="00504B04">
        <w:rPr>
          <w:rFonts w:ascii="Times New Roman" w:hAnsi="Times New Roman" w:cs="Times New Roman"/>
          <w:sz w:val="24"/>
          <w:szCs w:val="24"/>
        </w:rPr>
        <w:t xml:space="preserve"> </w:t>
      </w:r>
    </w:p>
    <w:p w14:paraId="087BB090" w14:textId="01FF2002" w:rsidR="00B45CFF" w:rsidRPr="00073FBB" w:rsidRDefault="00B45CFF" w:rsidP="00504B04">
      <w:pPr>
        <w:spacing w:after="0" w:line="480" w:lineRule="auto"/>
        <w:ind w:firstLine="360"/>
        <w:rPr>
          <w:rFonts w:ascii="Times New Roman" w:hAnsi="Times New Roman" w:cs="Times New Roman"/>
          <w:sz w:val="24"/>
          <w:szCs w:val="24"/>
        </w:rPr>
      </w:pPr>
      <w:r w:rsidRPr="00504B04">
        <w:rPr>
          <w:rFonts w:ascii="Times New Roman" w:hAnsi="Times New Roman" w:cs="Times New Roman"/>
          <w:color w:val="000000" w:themeColor="text1"/>
          <w:sz w:val="24"/>
          <w:szCs w:val="24"/>
        </w:rPr>
        <w:t xml:space="preserve">Defendant Sigma Chi voluntarily undertook a duty to Defendant Sigma Chi, Epsilon Phi  members by having the “risk management” requirements for its chapters, dictated and mandatory policies for addressing risk violations, and risk monitoring. </w:t>
      </w:r>
      <w:r w:rsidR="00504B04">
        <w:rPr>
          <w:rFonts w:ascii="Times New Roman" w:hAnsi="Times New Roman" w:cs="Times New Roman"/>
          <w:sz w:val="24"/>
          <w:szCs w:val="24"/>
          <w:shd w:val="clear" w:color="auto" w:fill="FFFFFF"/>
        </w:rPr>
        <w:t xml:space="preserve">(Plaintiff’s Second Amended Petition ¶ 39). </w:t>
      </w:r>
      <w:r w:rsidR="00504B04">
        <w:rPr>
          <w:rFonts w:ascii="Times New Roman" w:hAnsi="Times New Roman" w:cs="Times New Roman"/>
          <w:sz w:val="24"/>
          <w:szCs w:val="24"/>
        </w:rPr>
        <w:t xml:space="preserve"> </w:t>
      </w:r>
      <w:r w:rsidRPr="00073FBB">
        <w:rPr>
          <w:rFonts w:ascii="Times New Roman" w:hAnsi="Times New Roman" w:cs="Times New Roman"/>
          <w:color w:val="000000" w:themeColor="text1"/>
          <w:sz w:val="24"/>
          <w:szCs w:val="24"/>
        </w:rPr>
        <w:t xml:space="preserve">Defendant Sigma Chi </w:t>
      </w:r>
      <w:r w:rsidRPr="00073FBB">
        <w:rPr>
          <w:rFonts w:ascii="Times New Roman" w:hAnsi="Times New Roman" w:cs="Times New Roman"/>
          <w:sz w:val="24"/>
          <w:szCs w:val="24"/>
        </w:rPr>
        <w:t xml:space="preserve">assumed a duty to control </w:t>
      </w:r>
      <w:r w:rsidRPr="00073FBB">
        <w:rPr>
          <w:rFonts w:ascii="Times New Roman" w:hAnsi="Times New Roman" w:cs="Times New Roman"/>
          <w:color w:val="000000" w:themeColor="text1"/>
          <w:sz w:val="24"/>
          <w:szCs w:val="24"/>
        </w:rPr>
        <w:t xml:space="preserve">Defendant Sigma Chi, Epsilon Phi  </w:t>
      </w:r>
      <w:r w:rsidRPr="00073FBB">
        <w:rPr>
          <w:rFonts w:ascii="Times New Roman" w:hAnsi="Times New Roman" w:cs="Times New Roman"/>
          <w:sz w:val="24"/>
          <w:szCs w:val="24"/>
        </w:rPr>
        <w:lastRenderedPageBreak/>
        <w:t>members, particularly in the context of risk management by persistently involving itself in chapter operations and requiring frequent reporting on the state of the chapter.</w:t>
      </w:r>
      <w:r w:rsidR="00504B04">
        <w:rPr>
          <w:rFonts w:ascii="Times New Roman" w:hAnsi="Times New Roman" w:cs="Times New Roman"/>
          <w:sz w:val="24"/>
          <w:szCs w:val="24"/>
        </w:rPr>
        <w:t xml:space="preserve"> </w:t>
      </w:r>
      <w:r w:rsidR="00504B04">
        <w:rPr>
          <w:rFonts w:ascii="Times New Roman" w:hAnsi="Times New Roman" w:cs="Times New Roman"/>
          <w:sz w:val="24"/>
          <w:szCs w:val="24"/>
          <w:shd w:val="clear" w:color="auto" w:fill="FFFFFF"/>
        </w:rPr>
        <w:t xml:space="preserve">(Plaintiff’s Second Amended Petition ¶ 40). </w:t>
      </w:r>
      <w:r w:rsidR="00504B04">
        <w:rPr>
          <w:rFonts w:ascii="Times New Roman" w:hAnsi="Times New Roman" w:cs="Times New Roman"/>
          <w:sz w:val="24"/>
          <w:szCs w:val="24"/>
        </w:rPr>
        <w:t xml:space="preserve"> </w:t>
      </w:r>
    </w:p>
    <w:p w14:paraId="561C5EBA" w14:textId="6CA9D979" w:rsidR="00B45CFF" w:rsidRPr="00073FBB" w:rsidRDefault="00B45CFF" w:rsidP="00751965">
      <w:pPr>
        <w:spacing w:after="0" w:line="480" w:lineRule="auto"/>
        <w:ind w:firstLine="360"/>
        <w:rPr>
          <w:rFonts w:ascii="Times New Roman" w:hAnsi="Times New Roman" w:cs="Times New Roman"/>
          <w:sz w:val="24"/>
          <w:szCs w:val="24"/>
        </w:rPr>
      </w:pPr>
      <w:r w:rsidRPr="00751965">
        <w:rPr>
          <w:rFonts w:ascii="Times New Roman" w:hAnsi="Times New Roman" w:cs="Times New Roman"/>
          <w:color w:val="373739"/>
          <w:sz w:val="24"/>
          <w:szCs w:val="24"/>
          <w:shd w:val="clear" w:color="auto" w:fill="FFFFFF"/>
        </w:rPr>
        <w:t>The law imposes an obligation upon everyone who attempts to do anything, even if gratuitously, for another, to exercise some degree of care and skill in the performance of what he has undertaken</w:t>
      </w:r>
      <w:r w:rsidR="00504B04" w:rsidRPr="00751965">
        <w:rPr>
          <w:rFonts w:ascii="Times New Roman" w:hAnsi="Times New Roman" w:cs="Times New Roman"/>
          <w:color w:val="373739"/>
          <w:sz w:val="24"/>
          <w:szCs w:val="24"/>
          <w:shd w:val="clear" w:color="auto" w:fill="FFFFFF"/>
        </w:rPr>
        <w:t xml:space="preserve">. </w:t>
      </w:r>
      <w:r w:rsidR="00751965">
        <w:rPr>
          <w:rFonts w:ascii="Times New Roman" w:hAnsi="Times New Roman" w:cs="Times New Roman"/>
          <w:sz w:val="24"/>
          <w:szCs w:val="24"/>
          <w:shd w:val="clear" w:color="auto" w:fill="FFFFFF"/>
        </w:rPr>
        <w:t xml:space="preserve">(Plaintiff’s Second Amended Petition ¶ 41). </w:t>
      </w:r>
      <w:r w:rsidR="00751965">
        <w:rPr>
          <w:rFonts w:ascii="Times New Roman" w:hAnsi="Times New Roman" w:cs="Times New Roman"/>
          <w:sz w:val="24"/>
          <w:szCs w:val="24"/>
        </w:rPr>
        <w:t xml:space="preserve"> </w:t>
      </w:r>
      <w:r w:rsidRPr="00073FBB">
        <w:rPr>
          <w:rFonts w:ascii="Times New Roman" w:hAnsi="Times New Roman" w:cs="Times New Roman"/>
          <w:sz w:val="24"/>
          <w:szCs w:val="24"/>
        </w:rPr>
        <w:t xml:space="preserve">The local chapter of </w:t>
      </w:r>
      <w:r w:rsidRPr="00073FBB">
        <w:rPr>
          <w:rFonts w:ascii="Times New Roman" w:hAnsi="Times New Roman" w:cs="Times New Roman"/>
          <w:color w:val="000000" w:themeColor="text1"/>
          <w:sz w:val="24"/>
          <w:szCs w:val="24"/>
        </w:rPr>
        <w:t xml:space="preserve">Defendant Sigma Chi, Epsilon Phi  </w:t>
      </w:r>
      <w:r w:rsidRPr="00073FBB">
        <w:rPr>
          <w:rFonts w:ascii="Times New Roman" w:hAnsi="Times New Roman" w:cs="Times New Roman"/>
          <w:sz w:val="24"/>
          <w:szCs w:val="24"/>
        </w:rPr>
        <w:t>has no independent governing body.</w:t>
      </w:r>
      <w:r w:rsidR="00751965" w:rsidRPr="00751965">
        <w:rPr>
          <w:rFonts w:ascii="Times New Roman" w:hAnsi="Times New Roman" w:cs="Times New Roman"/>
          <w:sz w:val="24"/>
          <w:szCs w:val="24"/>
          <w:shd w:val="clear" w:color="auto" w:fill="FFFFFF"/>
        </w:rPr>
        <w:t xml:space="preserve"> </w:t>
      </w:r>
      <w:r w:rsidR="00751965">
        <w:rPr>
          <w:rFonts w:ascii="Times New Roman" w:hAnsi="Times New Roman" w:cs="Times New Roman"/>
          <w:sz w:val="24"/>
          <w:szCs w:val="24"/>
          <w:shd w:val="clear" w:color="auto" w:fill="FFFFFF"/>
        </w:rPr>
        <w:t xml:space="preserve">(Plaintiff’s Second Amended Petition ¶ 42). </w:t>
      </w:r>
      <w:r w:rsidR="00751965">
        <w:rPr>
          <w:rFonts w:ascii="Times New Roman" w:hAnsi="Times New Roman" w:cs="Times New Roman"/>
          <w:sz w:val="24"/>
          <w:szCs w:val="24"/>
        </w:rPr>
        <w:t xml:space="preserve"> </w:t>
      </w:r>
      <w:r w:rsidRPr="00073FBB">
        <w:rPr>
          <w:rFonts w:ascii="Times New Roman" w:hAnsi="Times New Roman" w:cs="Times New Roman"/>
          <w:sz w:val="24"/>
          <w:szCs w:val="24"/>
        </w:rPr>
        <w:t xml:space="preserve"> It has college student members burdened with silly titles,   but those Titles exist in name only. </w:t>
      </w:r>
      <w:r w:rsidR="00751965">
        <w:rPr>
          <w:rFonts w:ascii="Times New Roman" w:hAnsi="Times New Roman" w:cs="Times New Roman"/>
          <w:sz w:val="24"/>
          <w:szCs w:val="24"/>
          <w:u w:val="single"/>
        </w:rPr>
        <w:t>Id.</w:t>
      </w:r>
      <w:r w:rsidR="00751965">
        <w:rPr>
          <w:rFonts w:ascii="Times New Roman" w:hAnsi="Times New Roman" w:cs="Times New Roman"/>
          <w:sz w:val="24"/>
          <w:szCs w:val="24"/>
        </w:rPr>
        <w:t xml:space="preserve"> </w:t>
      </w:r>
      <w:r w:rsidRPr="00073FBB">
        <w:rPr>
          <w:rFonts w:ascii="Times New Roman" w:hAnsi="Times New Roman" w:cs="Times New Roman"/>
          <w:sz w:val="24"/>
          <w:szCs w:val="24"/>
        </w:rPr>
        <w:t xml:space="preserve">The requirements for the positions, and the day to day activities of the persons put into those positions are dictated by Defendant Sigma Chi and subject to monitoring and punishment by Defendant Sigma Chi. </w:t>
      </w:r>
      <w:r w:rsidR="00751965" w:rsidRPr="00751965">
        <w:rPr>
          <w:rFonts w:ascii="Times New Roman" w:hAnsi="Times New Roman" w:cs="Times New Roman"/>
          <w:sz w:val="24"/>
          <w:szCs w:val="24"/>
          <w:u w:val="single"/>
        </w:rPr>
        <w:t>Id</w:t>
      </w:r>
      <w:r w:rsidR="00751965">
        <w:rPr>
          <w:rFonts w:ascii="Times New Roman" w:hAnsi="Times New Roman" w:cs="Times New Roman"/>
          <w:sz w:val="24"/>
          <w:szCs w:val="24"/>
        </w:rPr>
        <w:t xml:space="preserve">. </w:t>
      </w:r>
      <w:r w:rsidRPr="00751965">
        <w:rPr>
          <w:rFonts w:ascii="Times New Roman" w:hAnsi="Times New Roman" w:cs="Times New Roman"/>
          <w:sz w:val="24"/>
          <w:szCs w:val="24"/>
        </w:rPr>
        <w:t>In</w:t>
      </w:r>
      <w:r w:rsidRPr="00073FBB">
        <w:rPr>
          <w:rFonts w:ascii="Times New Roman" w:hAnsi="Times New Roman" w:cs="Times New Roman"/>
          <w:sz w:val="24"/>
          <w:szCs w:val="24"/>
        </w:rPr>
        <w:t xml:space="preserve"> addition, those positions change hands very frequently as they must be earned by time in the fraternity (meaning first and second year students are unlikely to hold the positions) and kids graduate out of the positions frequently. </w:t>
      </w:r>
      <w:r w:rsidR="00751965">
        <w:rPr>
          <w:rFonts w:ascii="Times New Roman" w:hAnsi="Times New Roman" w:cs="Times New Roman"/>
          <w:sz w:val="24"/>
          <w:szCs w:val="24"/>
          <w:u w:val="single"/>
        </w:rPr>
        <w:t xml:space="preserve">Id. </w:t>
      </w:r>
      <w:r w:rsidRPr="00073FBB">
        <w:rPr>
          <w:rFonts w:ascii="Times New Roman" w:hAnsi="Times New Roman" w:cs="Times New Roman"/>
          <w:sz w:val="24"/>
          <w:szCs w:val="24"/>
        </w:rPr>
        <w:t xml:space="preserve">Accordingly, the constant force behind the operations of the fraternity is Defendant Sigma Chi, has the power to dictate operations, and retains the power to close any chapter. </w:t>
      </w:r>
      <w:r w:rsidR="00504B04">
        <w:rPr>
          <w:rFonts w:ascii="Times New Roman" w:hAnsi="Times New Roman" w:cs="Times New Roman"/>
          <w:sz w:val="24"/>
          <w:szCs w:val="24"/>
          <w:u w:val="single"/>
        </w:rPr>
        <w:t>Id.</w:t>
      </w:r>
    </w:p>
    <w:p w14:paraId="26A2AE74" w14:textId="5E9303AC" w:rsidR="00B45CFF" w:rsidRPr="00751965" w:rsidRDefault="00B45CFF" w:rsidP="00751965">
      <w:pPr>
        <w:spacing w:after="0" w:line="480" w:lineRule="auto"/>
        <w:ind w:firstLine="360"/>
        <w:rPr>
          <w:rFonts w:ascii="Times New Roman" w:hAnsi="Times New Roman" w:cs="Times New Roman"/>
          <w:sz w:val="24"/>
          <w:szCs w:val="24"/>
        </w:rPr>
      </w:pPr>
      <w:r w:rsidRPr="00751965">
        <w:rPr>
          <w:rFonts w:ascii="Times New Roman" w:hAnsi="Times New Roman" w:cs="Times New Roman"/>
          <w:sz w:val="24"/>
          <w:szCs w:val="24"/>
        </w:rPr>
        <w:t>Defendants’ website further states “</w:t>
      </w:r>
      <w:r w:rsidRPr="00751965">
        <w:rPr>
          <w:rStyle w:val="Strong"/>
          <w:rFonts w:ascii="Times New Roman" w:hAnsi="Times New Roman" w:cs="Times New Roman"/>
          <w:b w:val="0"/>
          <w:bCs w:val="0"/>
          <w:sz w:val="24"/>
          <w:szCs w:val="24"/>
        </w:rPr>
        <w:t>More than 255,000 living members</w:t>
      </w:r>
      <w:r w:rsidRPr="00751965">
        <w:rPr>
          <w:rFonts w:ascii="Times New Roman" w:hAnsi="Times New Roman" w:cs="Times New Roman"/>
          <w:sz w:val="24"/>
          <w:szCs w:val="24"/>
        </w:rPr>
        <w:t> are the product of a story that has been building on itself since 1855 when seven college students found in themselves, and each other, an uncommon strength of character to pursue a dream — to enhance the leadership abilities of men by refining their character through the framework of Friendship, Justice and Learning — and pass that dream on to other young men who would carry it forward.</w:t>
      </w:r>
      <w:r w:rsidR="00504B04" w:rsidRPr="00751965">
        <w:rPr>
          <w:rFonts w:ascii="Times New Roman" w:hAnsi="Times New Roman" w:cs="Times New Roman"/>
          <w:sz w:val="24"/>
          <w:szCs w:val="24"/>
        </w:rPr>
        <w:t xml:space="preserve"> </w:t>
      </w:r>
      <w:r w:rsidR="00751965">
        <w:rPr>
          <w:rFonts w:ascii="Times New Roman" w:hAnsi="Times New Roman" w:cs="Times New Roman"/>
          <w:sz w:val="24"/>
          <w:szCs w:val="24"/>
          <w:shd w:val="clear" w:color="auto" w:fill="FFFFFF"/>
        </w:rPr>
        <w:t xml:space="preserve">(Plaintiff’s Second Amended Petition ¶ 43). </w:t>
      </w:r>
      <w:r w:rsidR="00751965">
        <w:rPr>
          <w:rFonts w:ascii="Times New Roman" w:hAnsi="Times New Roman" w:cs="Times New Roman"/>
          <w:sz w:val="24"/>
          <w:szCs w:val="24"/>
        </w:rPr>
        <w:t xml:space="preserve"> </w:t>
      </w:r>
      <w:r w:rsidRPr="00073FBB">
        <w:rPr>
          <w:rStyle w:val="Strong"/>
          <w:rFonts w:ascii="Times New Roman" w:hAnsi="Times New Roman" w:cs="Times New Roman"/>
          <w:b w:val="0"/>
          <w:bCs w:val="0"/>
          <w:sz w:val="24"/>
          <w:szCs w:val="24"/>
        </w:rPr>
        <w:t>During our 164 years, Sigma Chi has initiated more than 350,000 men,  and “</w:t>
      </w:r>
      <w:r w:rsidRPr="00073FBB">
        <w:rPr>
          <w:rFonts w:ascii="Times New Roman" w:hAnsi="Times New Roman" w:cs="Times New Roman"/>
          <w:sz w:val="24"/>
          <w:szCs w:val="24"/>
        </w:rPr>
        <w:t xml:space="preserve">Sigma Chi stands committed to the education of our members — a commitment that does not end at graduation. By providing our members with world class </w:t>
      </w:r>
      <w:r w:rsidRPr="00073FBB">
        <w:rPr>
          <w:rFonts w:ascii="Times New Roman" w:hAnsi="Times New Roman" w:cs="Times New Roman"/>
          <w:sz w:val="24"/>
          <w:szCs w:val="24"/>
        </w:rPr>
        <w:lastRenderedPageBreak/>
        <w:t xml:space="preserve">educational opportunities, Sigma Chi is making a positive impact on campuses, communities and ultimately on the </w:t>
      </w:r>
      <w:r w:rsidR="00841C87" w:rsidRPr="00073FBB">
        <w:rPr>
          <w:rFonts w:ascii="Times New Roman" w:hAnsi="Times New Roman" w:cs="Times New Roman"/>
          <w:sz w:val="24"/>
          <w:szCs w:val="24"/>
        </w:rPr>
        <w:t xml:space="preserve">world. </w:t>
      </w:r>
      <w:r w:rsidR="00841C87" w:rsidRPr="00073FBB">
        <w:rPr>
          <w:rFonts w:ascii="Times New Roman" w:hAnsi="Times New Roman" w:cs="Times New Roman"/>
          <w:b/>
          <w:bCs/>
          <w:sz w:val="24"/>
          <w:szCs w:val="24"/>
        </w:rPr>
        <w:t>“These</w:t>
      </w:r>
      <w:r w:rsidRPr="00073FBB">
        <w:rPr>
          <w:rFonts w:ascii="Times New Roman" w:hAnsi="Times New Roman" w:cs="Times New Roman"/>
          <w:b/>
          <w:bCs/>
          <w:sz w:val="24"/>
          <w:szCs w:val="24"/>
        </w:rPr>
        <w:t xml:space="preserve"> statements tell Sigma Chi members that they are members of a national organization, not a local one. </w:t>
      </w:r>
      <w:r w:rsidR="00504B04" w:rsidRPr="00751965">
        <w:rPr>
          <w:rFonts w:ascii="Times New Roman" w:hAnsi="Times New Roman" w:cs="Times New Roman"/>
          <w:u w:val="single"/>
        </w:rPr>
        <w:t>Id.</w:t>
      </w:r>
      <w:r w:rsidR="00504B04" w:rsidRPr="00751965">
        <w:rPr>
          <w:rFonts w:ascii="Times New Roman" w:hAnsi="Times New Roman" w:cs="Times New Roman"/>
          <w:b/>
          <w:bCs/>
          <w:u w:val="single"/>
        </w:rPr>
        <w:t xml:space="preserve"> </w:t>
      </w:r>
    </w:p>
    <w:p w14:paraId="15412A60" w14:textId="691134F3" w:rsidR="00B45CFF" w:rsidRDefault="00B45CFF" w:rsidP="009071CB">
      <w:pPr>
        <w:spacing w:after="0" w:line="480" w:lineRule="auto"/>
        <w:ind w:firstLine="360"/>
        <w:rPr>
          <w:rFonts w:ascii="Times New Roman" w:hAnsi="Times New Roman" w:cs="Times New Roman"/>
          <w:sz w:val="24"/>
          <w:szCs w:val="24"/>
        </w:rPr>
      </w:pPr>
      <w:r w:rsidRPr="009071CB">
        <w:rPr>
          <w:rFonts w:ascii="Times New Roman" w:hAnsi="Times New Roman" w:cs="Times New Roman"/>
          <w:sz w:val="24"/>
          <w:szCs w:val="24"/>
        </w:rPr>
        <w:t>A group of people could not claim they are a Defendant Sigma Chi fraternity without explicit approval</w:t>
      </w:r>
      <w:r w:rsidR="009071CB">
        <w:rPr>
          <w:rFonts w:ascii="Times New Roman" w:hAnsi="Times New Roman" w:cs="Times New Roman"/>
          <w:sz w:val="24"/>
          <w:szCs w:val="24"/>
        </w:rPr>
        <w:t xml:space="preserve">. </w:t>
      </w:r>
      <w:r w:rsidR="009071CB">
        <w:rPr>
          <w:rFonts w:ascii="Times New Roman" w:hAnsi="Times New Roman" w:cs="Times New Roman"/>
          <w:sz w:val="24"/>
          <w:szCs w:val="24"/>
          <w:shd w:val="clear" w:color="auto" w:fill="FFFFFF"/>
        </w:rPr>
        <w:t xml:space="preserve">(Plaintiff’s Second Amended Petition ¶ 44). </w:t>
      </w:r>
      <w:r w:rsidR="009071CB">
        <w:rPr>
          <w:rFonts w:ascii="Times New Roman" w:hAnsi="Times New Roman" w:cs="Times New Roman"/>
          <w:sz w:val="24"/>
          <w:szCs w:val="24"/>
        </w:rPr>
        <w:t xml:space="preserve"> </w:t>
      </w:r>
      <w:r w:rsidRPr="00073FBB">
        <w:rPr>
          <w:rFonts w:ascii="Times New Roman" w:hAnsi="Times New Roman" w:cs="Times New Roman"/>
          <w:sz w:val="24"/>
          <w:szCs w:val="24"/>
        </w:rPr>
        <w:t>At all times relevant, Plaintiff J.P. Haring and Defendant Fred Lathan were members of the Defendant Sigma Chi Fraternity, Defendant Sigma Chi, Epsilon Phi chapter, and were also SEMO students.</w:t>
      </w:r>
      <w:r w:rsidR="00504B04">
        <w:rPr>
          <w:rFonts w:ascii="Times New Roman" w:hAnsi="Times New Roman" w:cs="Times New Roman"/>
          <w:sz w:val="24"/>
          <w:szCs w:val="24"/>
        </w:rPr>
        <w:t xml:space="preserve"> </w:t>
      </w:r>
      <w:r w:rsidR="009071CB">
        <w:rPr>
          <w:rFonts w:ascii="Times New Roman" w:hAnsi="Times New Roman" w:cs="Times New Roman"/>
          <w:sz w:val="24"/>
          <w:szCs w:val="24"/>
          <w:shd w:val="clear" w:color="auto" w:fill="FFFFFF"/>
        </w:rPr>
        <w:t xml:space="preserve">(Plaintiff’s Second Amended Petition ¶ 45). </w:t>
      </w:r>
      <w:r w:rsidR="009071CB">
        <w:rPr>
          <w:rFonts w:ascii="Times New Roman" w:hAnsi="Times New Roman" w:cs="Times New Roman"/>
          <w:sz w:val="24"/>
          <w:szCs w:val="24"/>
        </w:rPr>
        <w:t xml:space="preserve"> </w:t>
      </w:r>
    </w:p>
    <w:p w14:paraId="14641880" w14:textId="56B267B3" w:rsidR="00B45CFF" w:rsidRPr="00C24352" w:rsidRDefault="00B45CFF" w:rsidP="00B45CFF">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Defendant Southeast Missouri State University (SEMO) is a public university located in Cape Girardeau, Missouri, in Cape Girardeau County (Plaintiff’s Second Amended Petition ¶ 17). </w:t>
      </w:r>
      <w:r w:rsidRPr="00036C0D">
        <w:rPr>
          <w:rFonts w:ascii="Times New Roman" w:hAnsi="Times New Roman" w:cs="Times New Roman"/>
          <w:sz w:val="24"/>
          <w:szCs w:val="24"/>
        </w:rPr>
        <w:t xml:space="preserve">SEMO advertises that it “offers [prospective freshmen] a challenging, future-focused college experience in a friendly, supportive environment.” </w:t>
      </w:r>
      <w:r>
        <w:rPr>
          <w:rFonts w:ascii="Times New Roman" w:hAnsi="Times New Roman" w:cs="Times New Roman"/>
          <w:sz w:val="24"/>
          <w:szCs w:val="24"/>
        </w:rPr>
        <w:t>(Plaintiff’s Second Amended Petition ¶ 18).</w:t>
      </w:r>
    </w:p>
    <w:p w14:paraId="5F0CA450" w14:textId="77777777" w:rsidR="00B45CFF" w:rsidRDefault="00B45CFF" w:rsidP="00B45CFF">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At all times relevant, Defendant SEMO managed, operated, and maintained the entire SEMO campus facility (Plaintiff’s Second Amended Petition ¶ 20). The “H Building” at 1000 Towers Circle, Cape Girardeau, MO 63701where the incident at issue in this matter occurred, is located on the Defendant SEMO campus and upon information and belief, is jointly managed, operated and maintained by Defendant SEMO and Defendant Sigma Chi, Epsilon Phi (Plaintiff’s Second Amended Petition ¶ 21).  The location is called the Sigma Chi Housing Dormitory and is housed inside a Defendant SEMO residence hall. </w:t>
      </w:r>
      <w:r>
        <w:rPr>
          <w:rFonts w:ascii="Times New Roman" w:hAnsi="Times New Roman" w:cs="Times New Roman"/>
          <w:sz w:val="24"/>
          <w:szCs w:val="24"/>
          <w:u w:val="single"/>
        </w:rPr>
        <w:t>Id</w:t>
      </w:r>
      <w:r>
        <w:rPr>
          <w:rFonts w:ascii="Times New Roman" w:hAnsi="Times New Roman" w:cs="Times New Roman"/>
          <w:sz w:val="24"/>
          <w:szCs w:val="24"/>
        </w:rPr>
        <w:t xml:space="preserve">. At all times relevant, SEMO’s Office of Residential Life was an agency of or department within SEMO, and all its officers and employees, including but not limited to Residential Advisors (“RAs”), were working as employees and/or agents of Defendant SEMO (Plaintiff’s Second Amended Petition ¶ 22).  </w:t>
      </w:r>
    </w:p>
    <w:p w14:paraId="03088BA6" w14:textId="77777777" w:rsidR="00B45CFF" w:rsidRDefault="00B45CFF" w:rsidP="00B45CFF">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Regarding the “H” building, also known as “Sigma Chi,” housing, Defendant’s Office of Residential Life worked in conjunction with Greek Life personnel provided also by Defendant SEMO to manage, operate, and maintain the living space (Plaintiff’s Second Amended Petition ¶ 23).  </w:t>
      </w:r>
      <w:r w:rsidRPr="00D4559D">
        <w:rPr>
          <w:rFonts w:ascii="Times New Roman" w:hAnsi="Times New Roman" w:cs="Times New Roman"/>
          <w:sz w:val="24"/>
          <w:szCs w:val="24"/>
        </w:rPr>
        <w:t xml:space="preserve">In turn, </w:t>
      </w:r>
      <w:r w:rsidRPr="00D66C5C">
        <w:rPr>
          <w:rFonts w:ascii="Times New Roman" w:hAnsi="Times New Roman" w:cs="Times New Roman"/>
          <w:sz w:val="24"/>
          <w:szCs w:val="24"/>
        </w:rPr>
        <w:t>Greek Area Hall Director</w:t>
      </w:r>
      <w:r>
        <w:rPr>
          <w:rFonts w:ascii="Times New Roman" w:hAnsi="Times New Roman" w:cs="Times New Roman"/>
          <w:sz w:val="24"/>
          <w:szCs w:val="24"/>
        </w:rPr>
        <w:t xml:space="preserve"> liaised with the fraternity, Defendant Sigma Chi, Epsilon Phi Chapter to further manage, operate and maintain the living space for the fraternity members (Plaintiff’s Second Amended Petition ¶ 24). </w:t>
      </w:r>
      <w:r w:rsidRPr="00D66C5C">
        <w:rPr>
          <w:rFonts w:ascii="Times New Roman" w:hAnsi="Times New Roman" w:cs="Times New Roman"/>
          <w:sz w:val="24"/>
          <w:szCs w:val="24"/>
        </w:rPr>
        <w:t>Defendants Residential Advisor</w:t>
      </w:r>
      <w:r>
        <w:rPr>
          <w:rFonts w:ascii="Times New Roman" w:hAnsi="Times New Roman" w:cs="Times New Roman"/>
          <w:sz w:val="24"/>
          <w:szCs w:val="24"/>
        </w:rPr>
        <w:t>s</w:t>
      </w:r>
      <w:r w:rsidRPr="00D66C5C">
        <w:rPr>
          <w:rFonts w:ascii="Times New Roman" w:hAnsi="Times New Roman" w:cs="Times New Roman"/>
          <w:sz w:val="24"/>
          <w:szCs w:val="24"/>
        </w:rPr>
        <w:t xml:space="preserve"> Isaac Strole and Greek Area Hall Director Holly Ritter were at all times herein employees of Defendant SEMO and reside in Missouri</w:t>
      </w:r>
      <w:r>
        <w:rPr>
          <w:rFonts w:ascii="Times New Roman" w:hAnsi="Times New Roman" w:cs="Times New Roman"/>
          <w:sz w:val="24"/>
          <w:szCs w:val="24"/>
        </w:rPr>
        <w:t xml:space="preserve"> (Plaintiff’s Second Amended Petition ¶ 25). </w:t>
      </w:r>
      <w:r w:rsidRPr="00D66C5C">
        <w:rPr>
          <w:rFonts w:ascii="Times New Roman" w:hAnsi="Times New Roman" w:cs="Times New Roman"/>
          <w:sz w:val="24"/>
          <w:szCs w:val="24"/>
        </w:rPr>
        <w:t xml:space="preserve"> </w:t>
      </w:r>
    </w:p>
    <w:p w14:paraId="79E21912" w14:textId="3B5A9EC4" w:rsidR="00B45CFF" w:rsidRDefault="00B45CFF" w:rsidP="00B45CFF">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Based on documents and evidence relating to Sigma Chi and it’s governance of its chapters, and relating to SEMO and </w:t>
      </w:r>
      <w:r w:rsidR="00841C87">
        <w:rPr>
          <w:rFonts w:ascii="Times New Roman" w:hAnsi="Times New Roman" w:cs="Times New Roman"/>
          <w:sz w:val="24"/>
          <w:szCs w:val="24"/>
        </w:rPr>
        <w:t>its</w:t>
      </w:r>
      <w:r>
        <w:rPr>
          <w:rFonts w:ascii="Times New Roman" w:hAnsi="Times New Roman" w:cs="Times New Roman"/>
          <w:sz w:val="24"/>
          <w:szCs w:val="24"/>
        </w:rPr>
        <w:t xml:space="preserve"> residence halls a</w:t>
      </w:r>
      <w:r w:rsidRPr="00B805FE">
        <w:rPr>
          <w:rFonts w:ascii="Times New Roman" w:hAnsi="Times New Roman" w:cs="Times New Roman"/>
          <w:sz w:val="24"/>
          <w:szCs w:val="24"/>
        </w:rPr>
        <w:t xml:space="preserve">t all times relevant, Defendant Sigma Chi Fraternity managed, operated, administered, and maintained the </w:t>
      </w:r>
      <w:r>
        <w:rPr>
          <w:rFonts w:ascii="Times New Roman" w:hAnsi="Times New Roman" w:cs="Times New Roman"/>
          <w:sz w:val="24"/>
          <w:szCs w:val="24"/>
        </w:rPr>
        <w:t xml:space="preserve">Defendant Sigma Chi, </w:t>
      </w:r>
      <w:r w:rsidRPr="00B805FE">
        <w:rPr>
          <w:rFonts w:ascii="Times New Roman" w:hAnsi="Times New Roman" w:cs="Times New Roman"/>
          <w:sz w:val="24"/>
          <w:szCs w:val="24"/>
        </w:rPr>
        <w:t>Epsilon Phi Chapter and, in conjunction with Defendant SEMO, the</w:t>
      </w:r>
      <w:r>
        <w:rPr>
          <w:rFonts w:ascii="Times New Roman" w:hAnsi="Times New Roman" w:cs="Times New Roman"/>
          <w:b/>
          <w:bCs/>
          <w:sz w:val="24"/>
          <w:szCs w:val="24"/>
        </w:rPr>
        <w:t xml:space="preserve"> </w:t>
      </w:r>
      <w:r w:rsidRPr="00F72649">
        <w:rPr>
          <w:rFonts w:ascii="Times New Roman" w:hAnsi="Times New Roman" w:cs="Times New Roman"/>
          <w:b/>
          <w:bCs/>
          <w:sz w:val="24"/>
          <w:szCs w:val="24"/>
        </w:rPr>
        <w:t xml:space="preserve"> </w:t>
      </w:r>
      <w:r>
        <w:rPr>
          <w:rFonts w:ascii="Times New Roman" w:hAnsi="Times New Roman" w:cs="Times New Roman"/>
          <w:sz w:val="24"/>
          <w:szCs w:val="24"/>
        </w:rPr>
        <w:t>Sigma Chi Housing Dormitory located at the “H Building” at 1000 Towers Circle, Cape Girardeau, MO 63701 (Plaintiff’s Second Amended Petition ¶ 36-37).</w:t>
      </w:r>
    </w:p>
    <w:p w14:paraId="71E8C977" w14:textId="77777777" w:rsidR="00B45CFF" w:rsidRDefault="00B45CFF" w:rsidP="00B45CFF">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Defendant Fred Lathan is an adult male who, at all times relevant herein, lived in Cape Girardeau, Missouri (Plaintiff’s Second Amended Petition ¶ 46-47). </w:t>
      </w:r>
      <w:r w:rsidRPr="007C336E">
        <w:rPr>
          <w:rFonts w:ascii="Times New Roman" w:hAnsi="Times New Roman" w:cs="Times New Roman"/>
          <w:sz w:val="24"/>
          <w:szCs w:val="24"/>
        </w:rPr>
        <w:t xml:space="preserve">At all times relevant, Plaintiff and Defendant Lathan were roommates who resided together at </w:t>
      </w:r>
      <w:r>
        <w:rPr>
          <w:rFonts w:ascii="Times New Roman" w:hAnsi="Times New Roman" w:cs="Times New Roman"/>
          <w:sz w:val="24"/>
          <w:szCs w:val="24"/>
        </w:rPr>
        <w:t xml:space="preserve">Sigma Chi Housing Dormitory located at the “H Building” at 1000 Towers Circle, Cape Girardeau, Missouri 63701 (Plaintiff’s Second Amended Petition ¶ 48).  Defendant Lathan was a student at SEMO and was a member of the Sigma Chi Fraternity (Plaintiff’s Second Amended Petition ¶ 49).  </w:t>
      </w:r>
    </w:p>
    <w:p w14:paraId="0A85C9CD" w14:textId="77777777" w:rsidR="00B45CFF" w:rsidRPr="0090737B" w:rsidRDefault="00B45CFF" w:rsidP="00B45CF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Plaintiff and Defendant Lathan joined Defendant Sigma Chi fraternity via Defendant Sigma Chi, Epsilon Phi Chapter and maintained their memberships through February 15, 2019 (Plaintiff’s Second Amended Petition ¶ 51). Plaintiff and Defendant Lathan both moved into H </w:t>
      </w:r>
      <w:r>
        <w:rPr>
          <w:rFonts w:ascii="Times New Roman" w:hAnsi="Times New Roman" w:cs="Times New Roman"/>
          <w:sz w:val="24"/>
          <w:szCs w:val="24"/>
        </w:rPr>
        <w:lastRenderedPageBreak/>
        <w:t xml:space="preserve">Building, located at 1000 Towers Circle, Cape Girardeau, Missouri 63701 (“Towers North”) (Plaintiff’s Second Amended Petition ¶ 52). H Building is a residence hall controlled by SEMO and supervised by agents of SEMO, including Residential Advisors, who are identified as Student Staff on page 11 in </w:t>
      </w:r>
      <w:r w:rsidRPr="00A300CE">
        <w:rPr>
          <w:rFonts w:ascii="Times New Roman" w:hAnsi="Times New Roman" w:cs="Times New Roman"/>
          <w:sz w:val="24"/>
          <w:szCs w:val="24"/>
        </w:rPr>
        <w:t xml:space="preserve">SEMO’s 2018-2019 Residence Life Handbook (“The Handbook”), and the Greek Hall Area Director </w:t>
      </w:r>
      <w:r w:rsidRPr="0090737B">
        <w:rPr>
          <w:rFonts w:ascii="Times New Roman" w:hAnsi="Times New Roman" w:cs="Times New Roman"/>
          <w:sz w:val="24"/>
          <w:szCs w:val="24"/>
        </w:rPr>
        <w:t>(</w:t>
      </w:r>
      <w:hyperlink r:id="rId11" w:history="1">
        <w:r w:rsidRPr="0089796D">
          <w:rPr>
            <w:rStyle w:val="Hyperlink"/>
            <w:rFonts w:ascii="Times New Roman" w:hAnsi="Times New Roman" w:cs="Times New Roman"/>
            <w:sz w:val="24"/>
            <w:szCs w:val="24"/>
          </w:rPr>
          <w:t>https://semo.edu/pdf/ResLifeHandbook.pdf</w:t>
        </w:r>
      </w:hyperlink>
      <w:r w:rsidRPr="0090737B">
        <w:rPr>
          <w:rFonts w:ascii="Times New Roman" w:hAnsi="Times New Roman" w:cs="Times New Roman"/>
          <w:sz w:val="24"/>
          <w:szCs w:val="24"/>
        </w:rPr>
        <w:t>)</w:t>
      </w:r>
      <w:r>
        <w:rPr>
          <w:rFonts w:ascii="Times New Roman" w:hAnsi="Times New Roman" w:cs="Times New Roman"/>
          <w:sz w:val="24"/>
          <w:szCs w:val="24"/>
        </w:rPr>
        <w:t xml:space="preserve"> in conjunction with Defendant Sigma Chi and Defendant Sigma Chi, Epsilon Phi Chapter (Plaintiff’s Second Amended Petition ¶ 53).  </w:t>
      </w:r>
    </w:p>
    <w:p w14:paraId="499B82C8" w14:textId="77777777" w:rsidR="00B45CFF" w:rsidRPr="005B16B6" w:rsidRDefault="00B45CFF" w:rsidP="00B45CFF">
      <w:pPr>
        <w:pStyle w:val="NoSpacing"/>
        <w:spacing w:line="480" w:lineRule="auto"/>
        <w:ind w:firstLine="360"/>
        <w:rPr>
          <w:rFonts w:ascii="Times New Roman" w:hAnsi="Times New Roman" w:cs="Times New Roman"/>
          <w:sz w:val="24"/>
          <w:szCs w:val="24"/>
          <w:u w:val="single"/>
        </w:rPr>
      </w:pPr>
      <w:r>
        <w:rPr>
          <w:rFonts w:ascii="Times New Roman" w:hAnsi="Times New Roman" w:cs="Times New Roman"/>
          <w:sz w:val="24"/>
          <w:szCs w:val="24"/>
        </w:rPr>
        <w:t xml:space="preserve">The Residential Life Contract is a document given to students who live in the Defendant SEMO residence halls, including the one where Plaintiff and Defendant lived. Embedded in the Residential Life Handbook is the “Contract for University Housing, ” (“The Contract) (Plaintiff’s Second Amended Petition ¶ 54).  It is, quite literally, a contract between Defendant SEMO and the students who live in residence halls, like Plaintiff and Defendant. </w:t>
      </w:r>
      <w:r w:rsidRPr="00AE46B3">
        <w:rPr>
          <w:rFonts w:ascii="Times New Roman" w:hAnsi="Times New Roman" w:cs="Times New Roman"/>
          <w:sz w:val="24"/>
          <w:szCs w:val="24"/>
        </w:rPr>
        <w:t>This section of the handbook states “The housing contract is for one full academic year and is a legally binding document.</w:t>
      </w:r>
      <w:r>
        <w:rPr>
          <w:rFonts w:ascii="Times New Roman" w:hAnsi="Times New Roman" w:cs="Times New Roman"/>
          <w:sz w:val="24"/>
          <w:szCs w:val="24"/>
        </w:rPr>
        <w:t xml:space="preserve">” </w:t>
      </w:r>
      <w:r>
        <w:rPr>
          <w:rFonts w:ascii="Times New Roman" w:hAnsi="Times New Roman" w:cs="Times New Roman"/>
          <w:sz w:val="24"/>
          <w:szCs w:val="24"/>
          <w:u w:val="single"/>
        </w:rPr>
        <w:t>Id.</w:t>
      </w:r>
    </w:p>
    <w:p w14:paraId="6DF50D2B" w14:textId="77777777" w:rsidR="00B45CFF" w:rsidRDefault="00B45CFF" w:rsidP="00B45CFF">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The contract enumerates the rights of students who live in the residence halls including, “</w:t>
      </w:r>
      <w:r w:rsidRPr="00CE6C44">
        <w:rPr>
          <w:rFonts w:ascii="Times New Roman" w:hAnsi="Times New Roman" w:cs="Times New Roman"/>
          <w:sz w:val="24"/>
          <w:szCs w:val="24"/>
        </w:rPr>
        <w:t>The right to have guests</w:t>
      </w:r>
      <w:r>
        <w:rPr>
          <w:rFonts w:ascii="Times New Roman" w:hAnsi="Times New Roman" w:cs="Times New Roman"/>
          <w:sz w:val="24"/>
          <w:szCs w:val="24"/>
        </w:rPr>
        <w:t>,”</w:t>
      </w:r>
      <w:r w:rsidRPr="00CE6C44">
        <w:rPr>
          <w:rFonts w:ascii="Times New Roman" w:hAnsi="Times New Roman" w:cs="Times New Roman"/>
          <w:sz w:val="24"/>
          <w:szCs w:val="24"/>
        </w:rPr>
        <w:t xml:space="preserve"> </w:t>
      </w:r>
      <w:r>
        <w:rPr>
          <w:rFonts w:ascii="Times New Roman" w:hAnsi="Times New Roman" w:cs="Times New Roman"/>
          <w:sz w:val="24"/>
          <w:szCs w:val="24"/>
        </w:rPr>
        <w:t>“</w:t>
      </w:r>
      <w:r w:rsidRPr="00CE6C44">
        <w:rPr>
          <w:rFonts w:ascii="Times New Roman" w:hAnsi="Times New Roman" w:cs="Times New Roman"/>
          <w:sz w:val="24"/>
          <w:szCs w:val="24"/>
        </w:rPr>
        <w:t>The right to rectify grievances</w:t>
      </w:r>
      <w:r>
        <w:t>,” “</w:t>
      </w:r>
      <w:r w:rsidRPr="00CE6C44">
        <w:rPr>
          <w:rFonts w:ascii="Times New Roman" w:hAnsi="Times New Roman" w:cs="Times New Roman"/>
          <w:sz w:val="24"/>
          <w:szCs w:val="24"/>
        </w:rPr>
        <w:t>The right to be free of the fear of intimidation, physical and/or emotional harm</w:t>
      </w:r>
      <w:r>
        <w:rPr>
          <w:rFonts w:ascii="Times New Roman" w:hAnsi="Times New Roman" w:cs="Times New Roman"/>
          <w:sz w:val="24"/>
          <w:szCs w:val="24"/>
        </w:rPr>
        <w:t>, and “</w:t>
      </w:r>
      <w:r w:rsidRPr="00CE6C44">
        <w:rPr>
          <w:rFonts w:ascii="Times New Roman" w:hAnsi="Times New Roman" w:cs="Times New Roman"/>
          <w:sz w:val="24"/>
          <w:szCs w:val="24"/>
        </w:rPr>
        <w:t>The right to sleep without undue noise interruptions from a roommate’s guests, etc.</w:t>
      </w:r>
      <w:r>
        <w:rPr>
          <w:rFonts w:ascii="Times New Roman" w:hAnsi="Times New Roman" w:cs="Times New Roman"/>
          <w:sz w:val="24"/>
          <w:szCs w:val="24"/>
        </w:rPr>
        <w:t>” (Plaintiff’s Second Amended Petition ¶ 55).</w:t>
      </w:r>
    </w:p>
    <w:p w14:paraId="6D0714A4" w14:textId="77777777" w:rsidR="00B45CFF" w:rsidRPr="00AC3BC9" w:rsidRDefault="00B45CFF" w:rsidP="00B45CFF">
      <w:pPr>
        <w:pStyle w:val="NoSpacing"/>
        <w:spacing w:line="480" w:lineRule="auto"/>
        <w:rPr>
          <w:rFonts w:ascii="Times New Roman" w:hAnsi="Times New Roman" w:cs="Times New Roman"/>
          <w:sz w:val="24"/>
          <w:szCs w:val="24"/>
          <w:u w:val="single"/>
        </w:rPr>
      </w:pPr>
      <w:r>
        <w:rPr>
          <w:rFonts w:ascii="Times New Roman" w:hAnsi="Times New Roman" w:cs="Times New Roman"/>
          <w:sz w:val="24"/>
          <w:szCs w:val="24"/>
        </w:rPr>
        <w:t>The contract further tells students that if they have a conflict, they should communicate about it (Plaintiff’s Second Amended Petition ¶ 56).The contract further states, “</w:t>
      </w:r>
      <w:r w:rsidRPr="003857D1">
        <w:rPr>
          <w:rFonts w:ascii="Times New Roman" w:hAnsi="Times New Roman" w:cs="Times New Roman"/>
          <w:sz w:val="24"/>
          <w:szCs w:val="24"/>
        </w:rPr>
        <w:t>Residence Life staff will confront oppressive behavior in an appropriate manner, recognizing that education is our most powerful tool</w:t>
      </w:r>
      <w:r>
        <w:rPr>
          <w:rFonts w:ascii="Times New Roman" w:hAnsi="Times New Roman" w:cs="Times New Roman"/>
          <w:sz w:val="24"/>
          <w:szCs w:val="24"/>
        </w:rPr>
        <w:t>” and “</w:t>
      </w:r>
      <w:r w:rsidRPr="003857D1">
        <w:rPr>
          <w:rFonts w:ascii="Times New Roman" w:hAnsi="Times New Roman" w:cs="Times New Roman"/>
          <w:sz w:val="24"/>
          <w:szCs w:val="24"/>
        </w:rPr>
        <w:t>Disruptive, dangerous, or violent behavior can result in permanent removal from the residence halls</w:t>
      </w:r>
      <w:r>
        <w:rPr>
          <w:rFonts w:ascii="Times New Roman" w:hAnsi="Times New Roman" w:cs="Times New Roman"/>
          <w:sz w:val="24"/>
          <w:szCs w:val="24"/>
        </w:rPr>
        <w:t xml:space="preserve"> (Plaintiff’s Second Amended Petition ¶ 57). </w:t>
      </w:r>
      <w:r w:rsidRPr="003857D1">
        <w:rPr>
          <w:rFonts w:ascii="Times New Roman" w:hAnsi="Times New Roman" w:cs="Times New Roman"/>
          <w:sz w:val="24"/>
          <w:szCs w:val="24"/>
        </w:rPr>
        <w:t xml:space="preserve"> Examples of such behavior </w:t>
      </w:r>
      <w:r w:rsidRPr="003857D1">
        <w:rPr>
          <w:rFonts w:ascii="Times New Roman" w:hAnsi="Times New Roman" w:cs="Times New Roman"/>
          <w:sz w:val="24"/>
          <w:szCs w:val="24"/>
        </w:rPr>
        <w:lastRenderedPageBreak/>
        <w:t>include, but are not limited to physical altercations, possession of a weapon, repeated policy violations and possession or sale of drugs</w:t>
      </w:r>
      <w:r>
        <w:rPr>
          <w:rFonts w:ascii="Times New Roman" w:hAnsi="Times New Roman" w:cs="Times New Roman"/>
          <w:sz w:val="24"/>
          <w:szCs w:val="24"/>
        </w:rPr>
        <w:t>…</w:t>
      </w:r>
      <w:r w:rsidRPr="003857D1">
        <w:t xml:space="preserve"> </w:t>
      </w:r>
      <w:r w:rsidRPr="003857D1">
        <w:rPr>
          <w:rFonts w:ascii="Times New Roman" w:hAnsi="Times New Roman" w:cs="Times New Roman"/>
          <w:sz w:val="24"/>
          <w:szCs w:val="24"/>
        </w:rPr>
        <w:t>The possession or use of illegal drugs or drug paraphernalia may result in suspension from the University, removal from the residence halls, and suspension of other rights and privileges. Since the possession or use of illegal drugs is a violation of criminal law, it is possible for a violator to be subject to criminal action</w:t>
      </w:r>
      <w:r>
        <w:rPr>
          <w:rFonts w:ascii="Times New Roman" w:hAnsi="Times New Roman" w:cs="Times New Roman"/>
          <w:sz w:val="24"/>
          <w:szCs w:val="24"/>
        </w:rPr>
        <w:t xml:space="preserve">.” </w:t>
      </w:r>
      <w:r>
        <w:rPr>
          <w:rFonts w:ascii="Times New Roman" w:hAnsi="Times New Roman" w:cs="Times New Roman"/>
          <w:sz w:val="24"/>
          <w:szCs w:val="24"/>
          <w:u w:val="single"/>
        </w:rPr>
        <w:t>Id.</w:t>
      </w:r>
    </w:p>
    <w:p w14:paraId="43AFD8AE" w14:textId="77777777" w:rsidR="00B45CFF" w:rsidRDefault="00B45CFF" w:rsidP="00B45CFF">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The Greek sections of the residence halls were a part of the residence halls and subject to the same contract: “</w:t>
      </w:r>
      <w:r w:rsidRPr="00697F3C">
        <w:rPr>
          <w:rFonts w:ascii="Times New Roman" w:hAnsi="Times New Roman" w:cs="Times New Roman"/>
          <w:sz w:val="24"/>
          <w:szCs w:val="24"/>
        </w:rPr>
        <w:t>Residents who chose to live in their organization’s on-campus space are living in a residence hall… While living in organizational housing, residents are expected to follow all organization housing policies, Residence Life policies, and the Student Code of Conduct.”</w:t>
      </w:r>
      <w:r>
        <w:rPr>
          <w:rFonts w:ascii="Times New Roman" w:hAnsi="Times New Roman" w:cs="Times New Roman"/>
          <w:sz w:val="24"/>
          <w:szCs w:val="24"/>
        </w:rPr>
        <w:t xml:space="preserve"> (Plaintiff’s Second Amended Petition ¶ 58).</w:t>
      </w:r>
      <w:r>
        <w:rPr>
          <w:rFonts w:ascii="Times New Roman" w:hAnsi="Times New Roman" w:cs="Times New Roman"/>
          <w:color w:val="333333"/>
          <w:sz w:val="24"/>
          <w:szCs w:val="24"/>
          <w:shd w:val="clear" w:color="auto" w:fill="FFFFFF"/>
        </w:rPr>
        <w:t>“</w:t>
      </w:r>
      <w:r w:rsidRPr="00697F3C">
        <w:rPr>
          <w:rFonts w:ascii="Times New Roman" w:hAnsi="Times New Roman" w:cs="Times New Roman"/>
          <w:color w:val="333333"/>
          <w:sz w:val="24"/>
          <w:szCs w:val="24"/>
          <w:shd w:val="clear" w:color="auto" w:fill="FFFFFF"/>
        </w:rPr>
        <w:t>Assignment to Group/Greek Housing is for students affiliated with groups residing in the housing area. Students must be approved by the Greek chapter’s House Manager or the Greek Hall Director before they can move into a fraternity or sorority house. Space allocations vary and are based on the size and needs of each individual group/chapter. Students living in a theme community are assigned by the Office of Residence Life.  Housing contracts for members living in this area are completed with the Office of Residence Life and are legally binding agreements for the academic year.</w:t>
      </w:r>
      <w:r>
        <w:rPr>
          <w:rFonts w:ascii="Times New Roman" w:hAnsi="Times New Roman" w:cs="Times New Roman"/>
          <w:color w:val="333333"/>
          <w:sz w:val="24"/>
          <w:szCs w:val="24"/>
          <w:shd w:val="clear" w:color="auto" w:fill="FFFFFF"/>
        </w:rPr>
        <w:t xml:space="preserve">” </w:t>
      </w:r>
      <w:r>
        <w:rPr>
          <w:rFonts w:ascii="Times New Roman" w:hAnsi="Times New Roman" w:cs="Times New Roman"/>
          <w:sz w:val="24"/>
          <w:szCs w:val="24"/>
        </w:rPr>
        <w:t>(Plaintiff’s Second Amended Petition ¶ 59).</w:t>
      </w:r>
    </w:p>
    <w:p w14:paraId="4C1863DA" w14:textId="77777777" w:rsidR="00B45CFF" w:rsidRDefault="00B45CFF" w:rsidP="00B45CFF">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At all times relevant in this matter, Defendant Lathan and Plaintiff were assigned by Defendant Sigma Chi, Epsilon Phi Chapter to live in Greek housing within a Defendant SEMO’s residence hall (Plaintiff’s Second Amended Petition ¶ 60).  Both Defendant Lathan and Plaintiff were subject to the legally binding housing contract (Plaintiff’s Second Amended Petition ¶ 61).</w:t>
      </w:r>
    </w:p>
    <w:p w14:paraId="5EBB7776" w14:textId="77777777" w:rsidR="00B45CFF" w:rsidRDefault="00B45CFF" w:rsidP="00B45CFF">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Defendant Lathan was known around campus to be extremely aggressive and confrontational (Plaintiff’s Second Amended Petition ¶ 62).  Upon information and belief, Defendant Lathan had </w:t>
      </w:r>
      <w:r>
        <w:rPr>
          <w:rFonts w:ascii="Times New Roman" w:hAnsi="Times New Roman" w:cs="Times New Roman"/>
          <w:sz w:val="24"/>
          <w:szCs w:val="24"/>
        </w:rPr>
        <w:lastRenderedPageBreak/>
        <w:t>shown aggressive to other students and personnel in the residence hall (Plaintiff’s Second Amended Petition ¶ 63).  Plaintiff and Defendant Lathan had an acrimonious relationship during their tenure as roommates in the Greek Life section of the residence hall prior to the February 15, 2019 assault (Plaintiff’s Second Amended Petition ¶ 67).</w:t>
      </w:r>
    </w:p>
    <w:p w14:paraId="58E2DED4" w14:textId="77777777" w:rsidR="00B45CFF" w:rsidRPr="00CD4A51" w:rsidRDefault="00B45CFF" w:rsidP="00B45CFF">
      <w:pPr>
        <w:pStyle w:val="NoSpacing"/>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Both Plaintiff and Defendant Lathan notified agents of SEMO and agents of Defendant Sigma Chi, Epsilon Phi Chapter that they had a tense relationship and were not getting along as roommates prior to the assault (Plaintiff’s Second Amended Petition ¶ 68).</w:t>
      </w:r>
      <w:r w:rsidRPr="00CD4A51">
        <w:rPr>
          <w:rFonts w:ascii="Times New Roman" w:hAnsi="Times New Roman" w:cs="Times New Roman"/>
          <w:sz w:val="24"/>
          <w:szCs w:val="24"/>
        </w:rPr>
        <w:t xml:space="preserve">Both Plaintiff and Defendant Lathan informed Defendant personnel that they were having problems getting along and </w:t>
      </w:r>
      <w:r w:rsidRPr="00CD4A51">
        <w:rPr>
          <w:rFonts w:ascii="Times New Roman" w:hAnsi="Times New Roman" w:cs="Times New Roman"/>
          <w:b/>
          <w:bCs/>
          <w:sz w:val="24"/>
          <w:szCs w:val="24"/>
        </w:rPr>
        <w:t>requested roommate changes</w:t>
      </w:r>
      <w:r w:rsidRPr="00CD4A51">
        <w:rPr>
          <w:rFonts w:ascii="Times New Roman" w:hAnsi="Times New Roman" w:cs="Times New Roman"/>
          <w:sz w:val="24"/>
          <w:szCs w:val="24"/>
        </w:rPr>
        <w:t xml:space="preserve"> before the assault occurred and Defendant SEMO, and Defendant Sigma Chi, Epsilon Phi Chapter and its officials were unresponsive to their requests (Plaintiff’s Second Amended Petition ¶ 69).  Prior to the assault, Defendant Lathan contacted SEMO’s Greek Area Hall Director, Holly Ritter, to notify her that he was angry with </w:t>
      </w:r>
      <w:r>
        <w:rPr>
          <w:rFonts w:ascii="Times New Roman" w:hAnsi="Times New Roman" w:cs="Times New Roman"/>
          <w:sz w:val="24"/>
          <w:szCs w:val="24"/>
        </w:rPr>
        <w:t>Plaintiff (Plaintiff’s Second Amended Petition ¶ 70).</w:t>
      </w:r>
      <w:r w:rsidRPr="00CD4A51">
        <w:rPr>
          <w:rFonts w:ascii="Times New Roman" w:hAnsi="Times New Roman" w:cs="Times New Roman"/>
          <w:sz w:val="24"/>
          <w:szCs w:val="24"/>
        </w:rPr>
        <w:t>Ten days prior to the assault and pursuant with the policies articulated in SEMO’s Residence Life Contract, Plaintiff contacted SEMO’s Residential Advisor, Isaac Strole (Also Defendant Sigma Chi, Epsilon Phi Chapter personnel member), to inform him that Defendant Lathan used drugs in their room in violation of federal and state law, as well as in violation of the SEMO housing contract and Sigma Chi policy, and that Defendant Lathan was aggressive</w:t>
      </w:r>
      <w:r>
        <w:rPr>
          <w:rFonts w:ascii="Times New Roman" w:hAnsi="Times New Roman" w:cs="Times New Roman"/>
          <w:sz w:val="24"/>
          <w:szCs w:val="24"/>
        </w:rPr>
        <w:t xml:space="preserve"> (Plaintiff’s Second Amended Petition ¶ 71). </w:t>
      </w:r>
      <w:r w:rsidRPr="00CD4A51">
        <w:rPr>
          <w:rFonts w:ascii="Times New Roman" w:hAnsi="Times New Roman" w:cs="Times New Roman"/>
          <w:sz w:val="24"/>
          <w:szCs w:val="24"/>
        </w:rPr>
        <w:t xml:space="preserve"> Plaintiff told Defendant Strole that he was so uncomfortable with Defendant Lathan’s behavior that </w:t>
      </w:r>
      <w:r w:rsidRPr="00CD4A51">
        <w:rPr>
          <w:rFonts w:ascii="Times New Roman" w:hAnsi="Times New Roman" w:cs="Times New Roman"/>
          <w:b/>
          <w:bCs/>
          <w:sz w:val="24"/>
          <w:szCs w:val="24"/>
        </w:rPr>
        <w:t>he wanted to be moved to a different room. According to the housing contract, Plaintiff had the right to have his request granted.</w:t>
      </w:r>
      <w:r>
        <w:rPr>
          <w:rFonts w:ascii="Times New Roman" w:hAnsi="Times New Roman" w:cs="Times New Roman"/>
          <w:b/>
          <w:bCs/>
          <w:sz w:val="24"/>
          <w:szCs w:val="24"/>
        </w:rPr>
        <w:t xml:space="preserve"> </w:t>
      </w:r>
      <w:r w:rsidRPr="00CD4A51">
        <w:rPr>
          <w:rFonts w:ascii="Times New Roman" w:hAnsi="Times New Roman" w:cs="Times New Roman"/>
          <w:sz w:val="24"/>
          <w:szCs w:val="24"/>
          <w:u w:val="single"/>
        </w:rPr>
        <w:t>Id.</w:t>
      </w:r>
      <w:r w:rsidRPr="00CD4A51">
        <w:rPr>
          <w:rFonts w:ascii="Times New Roman" w:hAnsi="Times New Roman" w:cs="Times New Roman"/>
          <w:b/>
          <w:bCs/>
          <w:sz w:val="24"/>
          <w:szCs w:val="24"/>
        </w:rPr>
        <w:t xml:space="preserve"> </w:t>
      </w:r>
    </w:p>
    <w:p w14:paraId="128B599D" w14:textId="77777777" w:rsidR="00B45CFF" w:rsidRPr="00CD4A51" w:rsidRDefault="00B45CFF" w:rsidP="00B45CFF">
      <w:pPr>
        <w:pStyle w:val="NoSpacing"/>
        <w:spacing w:line="480" w:lineRule="auto"/>
        <w:ind w:firstLine="360"/>
        <w:rPr>
          <w:rFonts w:ascii="Times New Roman" w:hAnsi="Times New Roman" w:cs="Times New Roman"/>
          <w:sz w:val="24"/>
          <w:szCs w:val="24"/>
        </w:rPr>
      </w:pPr>
      <w:r w:rsidRPr="00CD4A51">
        <w:rPr>
          <w:rFonts w:ascii="Times New Roman" w:hAnsi="Times New Roman" w:cs="Times New Roman"/>
          <w:sz w:val="24"/>
          <w:szCs w:val="24"/>
        </w:rPr>
        <w:t>On February 3, 2019, at 10:54 AM, Plaintiff texted Defendant Strole asking if there was any way he could move rooms</w:t>
      </w:r>
      <w:r>
        <w:rPr>
          <w:rFonts w:ascii="Times New Roman" w:hAnsi="Times New Roman" w:cs="Times New Roman"/>
          <w:sz w:val="24"/>
          <w:szCs w:val="24"/>
        </w:rPr>
        <w:t xml:space="preserve"> (Plaintiff’s Second Amended Petition ¶ 72). </w:t>
      </w:r>
      <w:r w:rsidRPr="00CD4A51">
        <w:rPr>
          <w:rFonts w:ascii="Times New Roman" w:hAnsi="Times New Roman" w:cs="Times New Roman"/>
          <w:sz w:val="24"/>
          <w:szCs w:val="24"/>
        </w:rPr>
        <w:t xml:space="preserve"> Defendant Strole </w:t>
      </w:r>
      <w:r w:rsidRPr="00CD4A51">
        <w:rPr>
          <w:rFonts w:ascii="Times New Roman" w:hAnsi="Times New Roman" w:cs="Times New Roman"/>
          <w:sz w:val="24"/>
          <w:szCs w:val="24"/>
        </w:rPr>
        <w:lastRenderedPageBreak/>
        <w:t xml:space="preserve">responded saying, “Sorry bro there’s no other spots.” </w:t>
      </w:r>
      <w:r>
        <w:rPr>
          <w:rFonts w:ascii="Times New Roman" w:hAnsi="Times New Roman" w:cs="Times New Roman"/>
          <w:sz w:val="24"/>
          <w:szCs w:val="24"/>
          <w:u w:val="single"/>
        </w:rPr>
        <w:t xml:space="preserve">Id. </w:t>
      </w:r>
      <w:r w:rsidRPr="00CD4A51">
        <w:rPr>
          <w:rFonts w:ascii="Times New Roman" w:hAnsi="Times New Roman" w:cs="Times New Roman"/>
          <w:sz w:val="24"/>
          <w:szCs w:val="24"/>
        </w:rPr>
        <w:t xml:space="preserve">He then offered to talk to Defendant Lathan about Plaintiff’s concerns. </w:t>
      </w:r>
      <w:r>
        <w:rPr>
          <w:rFonts w:ascii="Times New Roman" w:hAnsi="Times New Roman" w:cs="Times New Roman"/>
          <w:sz w:val="24"/>
          <w:szCs w:val="24"/>
          <w:u w:val="single"/>
        </w:rPr>
        <w:t>Id</w:t>
      </w:r>
      <w:r>
        <w:rPr>
          <w:rFonts w:ascii="Times New Roman" w:hAnsi="Times New Roman" w:cs="Times New Roman"/>
          <w:sz w:val="24"/>
          <w:szCs w:val="24"/>
        </w:rPr>
        <w:t xml:space="preserve">. </w:t>
      </w:r>
      <w:r w:rsidRPr="00CD4A51">
        <w:rPr>
          <w:rFonts w:ascii="Times New Roman" w:hAnsi="Times New Roman" w:cs="Times New Roman"/>
          <w:sz w:val="24"/>
          <w:szCs w:val="24"/>
        </w:rPr>
        <w:t>Plaintiff responded, thanking Defendant Strole for his reply and saying, “I just work at 7 AM and have a 9 AM [class] and it’s almost like he tries to wake me up at 3 AM.” Strole replied, “Thanks for letting me know.”</w:t>
      </w:r>
      <w:r>
        <w:rPr>
          <w:rFonts w:ascii="Times New Roman" w:hAnsi="Times New Roman" w:cs="Times New Roman"/>
          <w:sz w:val="24"/>
          <w:szCs w:val="24"/>
        </w:rPr>
        <w:t xml:space="preserve"> (Plaintiff’s Second Amended Petition ¶ 73). </w:t>
      </w:r>
    </w:p>
    <w:p w14:paraId="06F99369" w14:textId="77777777" w:rsidR="00B45CFF" w:rsidRDefault="00B45CFF" w:rsidP="00B45CFF">
      <w:pPr>
        <w:pStyle w:val="NoSpacing"/>
        <w:spacing w:line="480" w:lineRule="auto"/>
        <w:ind w:firstLine="360"/>
        <w:rPr>
          <w:rFonts w:ascii="Times New Roman" w:hAnsi="Times New Roman" w:cs="Times New Roman"/>
          <w:sz w:val="24"/>
          <w:szCs w:val="24"/>
          <w:u w:val="single"/>
        </w:rPr>
      </w:pPr>
      <w:r w:rsidRPr="00CD4A51">
        <w:rPr>
          <w:rFonts w:ascii="Times New Roman" w:hAnsi="Times New Roman" w:cs="Times New Roman"/>
          <w:sz w:val="24"/>
          <w:szCs w:val="24"/>
        </w:rPr>
        <w:t>Sometime prior to the assault described herein, Defendant Lathan posted a video to his Snapchat stating that anyone who accused him of misconduct was going to “get it.” Accordingly, Plaintiff felt unsafe in his dorm room</w:t>
      </w:r>
      <w:r>
        <w:rPr>
          <w:rFonts w:ascii="Times New Roman" w:hAnsi="Times New Roman" w:cs="Times New Roman"/>
          <w:sz w:val="24"/>
          <w:szCs w:val="24"/>
        </w:rPr>
        <w:t xml:space="preserve"> (Plaintiff’s Second Amended Petition ¶ 74). </w:t>
      </w:r>
      <w:r w:rsidRPr="00CD4A51">
        <w:rPr>
          <w:rFonts w:ascii="Times New Roman" w:hAnsi="Times New Roman" w:cs="Times New Roman"/>
          <w:sz w:val="24"/>
          <w:szCs w:val="24"/>
        </w:rPr>
        <w:t>Ten days after the text conversation between Defendant Strole and Plaintiff, at approximately 4:00 AM on February 15, 2019, Plaintiff and his girlfriend Casey Brogdon, who were asleep in the dorm, were awoken by Defendant Lathan and Defendant Lathan’s girlfriend, Haley Winston, when they were speaking loudly</w:t>
      </w:r>
      <w:r>
        <w:rPr>
          <w:rFonts w:ascii="Times New Roman" w:hAnsi="Times New Roman" w:cs="Times New Roman"/>
          <w:sz w:val="24"/>
          <w:szCs w:val="24"/>
        </w:rPr>
        <w:t xml:space="preserve"> (Plaintiff’s Second Amended Petition ¶ 75). </w:t>
      </w:r>
      <w:r w:rsidRPr="0003430E">
        <w:rPr>
          <w:rFonts w:ascii="Times New Roman" w:hAnsi="Times New Roman" w:cs="Times New Roman"/>
          <w:sz w:val="24"/>
          <w:szCs w:val="24"/>
        </w:rPr>
        <w:t>Plaintiff addressed the immediate situation as the housing contract told him to – by talking to Lathan. Plaintiff requested that Defendant Lathan keep the noise down because he had early morning classes, but Defendant Lathan refused</w:t>
      </w:r>
      <w:r>
        <w:rPr>
          <w:rFonts w:ascii="Times New Roman" w:hAnsi="Times New Roman" w:cs="Times New Roman"/>
          <w:sz w:val="24"/>
          <w:szCs w:val="24"/>
        </w:rPr>
        <w:t xml:space="preserve"> (Plaintiff’s Second Amended Petition ¶ 76). </w:t>
      </w:r>
      <w:r w:rsidRPr="00CD4A51">
        <w:rPr>
          <w:rFonts w:ascii="Times New Roman" w:hAnsi="Times New Roman" w:cs="Times New Roman"/>
          <w:sz w:val="24"/>
          <w:szCs w:val="24"/>
        </w:rPr>
        <w:t xml:space="preserve">To block out the loud noise of Defendant Lathan, Plaintiff turned on the television, but Defendant Lathan got up and turned the television off. Plaintiff then attempted to turn the television back on. </w:t>
      </w:r>
      <w:r>
        <w:rPr>
          <w:rFonts w:ascii="Times New Roman" w:hAnsi="Times New Roman" w:cs="Times New Roman"/>
          <w:sz w:val="24"/>
          <w:szCs w:val="24"/>
        </w:rPr>
        <w:t xml:space="preserve">(Plaintiff’s Second Amended Petition ¶ 77). </w:t>
      </w:r>
      <w:r w:rsidRPr="00CD4A51">
        <w:rPr>
          <w:rFonts w:ascii="Times New Roman" w:hAnsi="Times New Roman" w:cs="Times New Roman"/>
          <w:sz w:val="24"/>
          <w:szCs w:val="24"/>
        </w:rPr>
        <w:t xml:space="preserve">The situation escalated. </w:t>
      </w:r>
      <w:r>
        <w:rPr>
          <w:rFonts w:ascii="Times New Roman" w:hAnsi="Times New Roman" w:cs="Times New Roman"/>
          <w:sz w:val="24"/>
          <w:szCs w:val="24"/>
          <w:u w:val="single"/>
        </w:rPr>
        <w:t>Id.</w:t>
      </w:r>
    </w:p>
    <w:p w14:paraId="2F98DF8A" w14:textId="77777777" w:rsidR="00B45CFF" w:rsidRDefault="00B45CFF" w:rsidP="00B45CFF">
      <w:pPr>
        <w:pStyle w:val="NoSpacing"/>
        <w:spacing w:line="480" w:lineRule="auto"/>
        <w:ind w:firstLine="360"/>
        <w:rPr>
          <w:rFonts w:ascii="Times New Roman" w:hAnsi="Times New Roman" w:cs="Times New Roman"/>
          <w:sz w:val="24"/>
          <w:szCs w:val="24"/>
          <w:u w:val="single"/>
        </w:rPr>
      </w:pPr>
      <w:r w:rsidRPr="0003430E">
        <w:rPr>
          <w:rFonts w:ascii="Times New Roman" w:hAnsi="Times New Roman" w:cs="Times New Roman"/>
          <w:sz w:val="24"/>
          <w:szCs w:val="24"/>
        </w:rPr>
        <w:t>Defendant Lathan then aggressively approached Plaintiff, pushing up against him. Plaintiff, looking to de-escalate the situation, told Defendant Lathan to back off</w:t>
      </w:r>
      <w:r>
        <w:rPr>
          <w:rFonts w:ascii="Times New Roman" w:hAnsi="Times New Roman" w:cs="Times New Roman"/>
          <w:sz w:val="24"/>
          <w:szCs w:val="24"/>
        </w:rPr>
        <w:t xml:space="preserve"> (Plaintiff’s Second Amended Petition ¶ 78). </w:t>
      </w:r>
      <w:r w:rsidRPr="00CD4A51">
        <w:rPr>
          <w:rFonts w:ascii="Times New Roman" w:hAnsi="Times New Roman" w:cs="Times New Roman"/>
          <w:sz w:val="24"/>
          <w:szCs w:val="24"/>
        </w:rPr>
        <w:t>Defendant Lathan then struck Plaintiff in the face with his fist repeatedly</w:t>
      </w:r>
      <w:r>
        <w:rPr>
          <w:rFonts w:ascii="Times New Roman" w:hAnsi="Times New Roman" w:cs="Times New Roman"/>
          <w:sz w:val="24"/>
          <w:szCs w:val="24"/>
        </w:rPr>
        <w:t xml:space="preserve"> (Plaintiff’s Second Amended Petition ¶ 79). </w:t>
      </w:r>
      <w:r w:rsidRPr="00CD4A51">
        <w:rPr>
          <w:rFonts w:ascii="Times New Roman" w:hAnsi="Times New Roman" w:cs="Times New Roman"/>
          <w:sz w:val="24"/>
          <w:szCs w:val="24"/>
        </w:rPr>
        <w:t xml:space="preserve"> Defendant Lathan’s physical contact was so hard that Plaintiff fell back on Brogdon. </w:t>
      </w:r>
      <w:r>
        <w:rPr>
          <w:rFonts w:ascii="Times New Roman" w:hAnsi="Times New Roman" w:cs="Times New Roman"/>
          <w:sz w:val="24"/>
          <w:szCs w:val="24"/>
          <w:u w:val="single"/>
        </w:rPr>
        <w:t xml:space="preserve">Id. </w:t>
      </w:r>
    </w:p>
    <w:p w14:paraId="04E33B67" w14:textId="77777777" w:rsidR="00443C8E" w:rsidRDefault="00B45CFF" w:rsidP="00443C8E">
      <w:pPr>
        <w:pStyle w:val="NoSpacing"/>
        <w:spacing w:line="480" w:lineRule="auto"/>
        <w:ind w:firstLine="360"/>
        <w:rPr>
          <w:rFonts w:ascii="Times New Roman" w:hAnsi="Times New Roman" w:cs="Times New Roman"/>
          <w:sz w:val="24"/>
          <w:szCs w:val="24"/>
        </w:rPr>
      </w:pPr>
      <w:r w:rsidRPr="00CD4A51">
        <w:rPr>
          <w:rFonts w:ascii="Times New Roman" w:hAnsi="Times New Roman" w:cs="Times New Roman"/>
          <w:sz w:val="24"/>
          <w:szCs w:val="24"/>
        </w:rPr>
        <w:lastRenderedPageBreak/>
        <w:t xml:space="preserve">Plaintiff had contusions, blood on his face, and a head injury directly resulting from the assault. </w:t>
      </w:r>
      <w:r>
        <w:rPr>
          <w:rFonts w:ascii="Times New Roman" w:hAnsi="Times New Roman" w:cs="Times New Roman"/>
          <w:sz w:val="24"/>
          <w:szCs w:val="24"/>
        </w:rPr>
        <w:t xml:space="preserve">(Plaintiff’s Second Amended Petition ¶ 80). </w:t>
      </w:r>
      <w:r w:rsidRPr="0003430E">
        <w:rPr>
          <w:rFonts w:ascii="Times New Roman" w:hAnsi="Times New Roman" w:cs="Times New Roman"/>
          <w:sz w:val="24"/>
          <w:szCs w:val="24"/>
        </w:rPr>
        <w:t>Plaintiff contacted police and SEMO’s Department of Public Safety arrived on the scene shortly after the assault</w:t>
      </w:r>
      <w:r>
        <w:rPr>
          <w:rFonts w:ascii="Times New Roman" w:hAnsi="Times New Roman" w:cs="Times New Roman"/>
          <w:sz w:val="24"/>
          <w:szCs w:val="24"/>
        </w:rPr>
        <w:t xml:space="preserve"> (Plaintiff’s Second Amended Petition ¶ 81). </w:t>
      </w:r>
      <w:r w:rsidRPr="0003430E">
        <w:rPr>
          <w:rFonts w:ascii="Times New Roman" w:hAnsi="Times New Roman" w:cs="Times New Roman"/>
          <w:sz w:val="24"/>
          <w:szCs w:val="24"/>
        </w:rPr>
        <w:t xml:space="preserve"> </w:t>
      </w:r>
      <w:r>
        <w:rPr>
          <w:rFonts w:ascii="Times New Roman" w:hAnsi="Times New Roman" w:cs="Times New Roman"/>
          <w:sz w:val="24"/>
          <w:szCs w:val="24"/>
        </w:rPr>
        <w:t>P</w:t>
      </w:r>
      <w:r w:rsidRPr="00CD4A51">
        <w:rPr>
          <w:rFonts w:ascii="Times New Roman" w:hAnsi="Times New Roman" w:cs="Times New Roman"/>
          <w:sz w:val="24"/>
          <w:szCs w:val="24"/>
        </w:rPr>
        <w:t>olice gave Defendant Lathan a summons and notice to appear in Court for attempting to cause or recklessly cause physical injury, physical pain, or illness to Plaintiff</w:t>
      </w:r>
      <w:r>
        <w:rPr>
          <w:rFonts w:ascii="Times New Roman" w:hAnsi="Times New Roman" w:cs="Times New Roman"/>
          <w:sz w:val="24"/>
          <w:szCs w:val="24"/>
        </w:rPr>
        <w:t xml:space="preserve"> (Plaintiff’s Second Amended Petition ¶ 82).</w:t>
      </w:r>
    </w:p>
    <w:p w14:paraId="1D951A97" w14:textId="6AE3C920" w:rsidR="00443C8E" w:rsidRDefault="00443C8E" w:rsidP="00B45CFF">
      <w:pPr>
        <w:pStyle w:val="NoSpacing"/>
        <w:spacing w:line="480" w:lineRule="auto"/>
        <w:ind w:firstLine="360"/>
        <w:rPr>
          <w:rFonts w:ascii="Times New Roman" w:hAnsi="Times New Roman" w:cs="Times New Roman"/>
          <w:sz w:val="24"/>
          <w:szCs w:val="24"/>
        </w:rPr>
      </w:pPr>
      <w:r w:rsidRPr="00443C8E">
        <w:rPr>
          <w:rFonts w:ascii="Times New Roman" w:hAnsi="Times New Roman" w:cs="Times New Roman"/>
          <w:sz w:val="24"/>
          <w:szCs w:val="24"/>
        </w:rPr>
        <w:t xml:space="preserve">After reporting the assault to police and Defendants, Plaintiff faced retaliation in the form of name-calling and taunting from Defendant Sigma Chi, Epsilon Phi fraternity members and officers, calling him a “pussy” in group chats for reporting the assault. </w:t>
      </w:r>
      <w:r>
        <w:rPr>
          <w:rFonts w:ascii="Times New Roman" w:hAnsi="Times New Roman" w:cs="Times New Roman"/>
          <w:sz w:val="24"/>
          <w:szCs w:val="24"/>
        </w:rPr>
        <w:t>(Plaintiff’s Second Amended Petition ¶ 82).</w:t>
      </w:r>
    </w:p>
    <w:p w14:paraId="6E6953C3" w14:textId="3FA7BB53" w:rsidR="00443C8E" w:rsidRPr="00443C8E" w:rsidRDefault="00B45CFF" w:rsidP="00443C8E">
      <w:pPr>
        <w:pStyle w:val="NoSpacing"/>
        <w:spacing w:line="480" w:lineRule="auto"/>
        <w:ind w:firstLine="360"/>
        <w:rPr>
          <w:rFonts w:ascii="Times New Roman" w:hAnsi="Times New Roman" w:cs="Times New Roman"/>
          <w:sz w:val="24"/>
          <w:szCs w:val="24"/>
        </w:rPr>
      </w:pPr>
      <w:r w:rsidRPr="0003430E">
        <w:rPr>
          <w:rFonts w:ascii="Times New Roman" w:hAnsi="Times New Roman" w:cs="Times New Roman"/>
          <w:sz w:val="24"/>
          <w:szCs w:val="24"/>
        </w:rPr>
        <w:t>In a text message between Plaintiff and Defendant Strole, Plaintiff notified Strole that he “wrote a police report because he [Defendant Lathan] assaulted me and Casey.” Defendant Strole attempted to stop him from filing a police report, responding, “Dude you don’t need to do that.”</w:t>
      </w:r>
      <w:r>
        <w:rPr>
          <w:rFonts w:ascii="Times New Roman" w:hAnsi="Times New Roman" w:cs="Times New Roman"/>
          <w:sz w:val="24"/>
          <w:szCs w:val="24"/>
        </w:rPr>
        <w:t xml:space="preserve"> (Plaintiff’s Second Amended Petition ¶ 86). </w:t>
      </w:r>
    </w:p>
    <w:p w14:paraId="6B618027" w14:textId="6D263919" w:rsidR="00B45CFF" w:rsidRPr="00313574" w:rsidRDefault="00B45CFF" w:rsidP="00B45CFF">
      <w:pPr>
        <w:pStyle w:val="NoSpacing"/>
        <w:numPr>
          <w:ilvl w:val="0"/>
          <w:numId w:val="1"/>
        </w:numPr>
        <w:spacing w:line="480" w:lineRule="auto"/>
        <w:jc w:val="center"/>
        <w:rPr>
          <w:rFonts w:ascii="Times New Roman" w:hAnsi="Times New Roman" w:cs="Times New Roman"/>
          <w:sz w:val="24"/>
          <w:szCs w:val="24"/>
        </w:rPr>
      </w:pPr>
      <w:r>
        <w:rPr>
          <w:rFonts w:ascii="Times New Roman" w:hAnsi="Times New Roman" w:cs="Times New Roman"/>
          <w:b/>
          <w:bCs/>
          <w:sz w:val="24"/>
          <w:szCs w:val="24"/>
          <w:u w:val="single"/>
        </w:rPr>
        <w:t>STANDARD OF REVIEW</w:t>
      </w:r>
    </w:p>
    <w:p w14:paraId="167E3B4D" w14:textId="77777777" w:rsidR="00B45CFF" w:rsidRPr="00031451" w:rsidRDefault="00B45CFF" w:rsidP="00B45CFF">
      <w:pPr>
        <w:spacing w:line="480" w:lineRule="auto"/>
        <w:ind w:firstLine="360"/>
        <w:rPr>
          <w:rStyle w:val="ssit"/>
          <w:rFonts w:ascii="Times New Roman" w:hAnsi="Times New Roman" w:cs="Times New Roman"/>
          <w:b/>
          <w:bCs/>
          <w:i/>
          <w:iCs/>
          <w:sz w:val="24"/>
          <w:szCs w:val="24"/>
          <w:bdr w:val="none" w:sz="0" w:space="0" w:color="auto" w:frame="1"/>
          <w:shd w:val="clear" w:color="auto" w:fill="FFFFFF"/>
        </w:rPr>
      </w:pPr>
      <w:r w:rsidRPr="00313574">
        <w:rPr>
          <w:rFonts w:ascii="Times New Roman" w:hAnsi="Times New Roman" w:cs="Times New Roman"/>
          <w:sz w:val="24"/>
          <w:szCs w:val="24"/>
        </w:rPr>
        <w:t xml:space="preserve">In Missouri, </w:t>
      </w:r>
      <w:r w:rsidRPr="00313574">
        <w:rPr>
          <w:rStyle w:val="ssrfcpassagedeactivated"/>
          <w:rFonts w:ascii="Times New Roman" w:hAnsi="Times New Roman" w:cs="Times New Roman"/>
          <w:sz w:val="24"/>
          <w:szCs w:val="24"/>
          <w:bdr w:val="none" w:sz="0" w:space="0" w:color="auto" w:frame="1"/>
          <w:shd w:val="clear" w:color="auto" w:fill="FFFFFF"/>
        </w:rPr>
        <w:t>"[A] </w:t>
      </w:r>
      <w:r w:rsidRPr="00313574">
        <w:rPr>
          <w:rStyle w:val="sssh"/>
          <w:rFonts w:ascii="Times New Roman" w:hAnsi="Times New Roman" w:cs="Times New Roman"/>
          <w:sz w:val="24"/>
          <w:szCs w:val="24"/>
          <w:bdr w:val="none" w:sz="0" w:space="0" w:color="auto" w:frame="1"/>
          <w:shd w:val="clear" w:color="auto" w:fill="FFFFFF"/>
        </w:rPr>
        <w:t>motion to dismiss</w:t>
      </w:r>
      <w:r w:rsidRPr="00313574">
        <w:rPr>
          <w:rStyle w:val="ssrfcpassagedeactivated"/>
          <w:rFonts w:ascii="Times New Roman" w:hAnsi="Times New Roman" w:cs="Times New Roman"/>
          <w:sz w:val="24"/>
          <w:szCs w:val="24"/>
          <w:bdr w:val="none" w:sz="0" w:space="0" w:color="auto" w:frame="1"/>
          <w:shd w:val="clear" w:color="auto" w:fill="FFFFFF"/>
        </w:rPr>
        <w:t xml:space="preserve"> for failure to state a cause of action is solely a test of the adequacy of the plaintiff's petition." </w:t>
      </w:r>
      <w:r w:rsidRPr="00313574">
        <w:rPr>
          <w:rFonts w:ascii="Times New Roman" w:hAnsi="Times New Roman" w:cs="Times New Roman"/>
          <w:sz w:val="24"/>
          <w:szCs w:val="24"/>
          <w:u w:val="single"/>
          <w:shd w:val="clear" w:color="auto" w:fill="FFFFFF"/>
        </w:rPr>
        <w:t>City of Lake St. Louis v. City of O'Fallon</w:t>
      </w:r>
      <w:r w:rsidRPr="00313574">
        <w:rPr>
          <w:rFonts w:ascii="Times New Roman" w:hAnsi="Times New Roman" w:cs="Times New Roman"/>
          <w:sz w:val="24"/>
          <w:szCs w:val="24"/>
          <w:shd w:val="clear" w:color="auto" w:fill="FFFFFF"/>
        </w:rPr>
        <w:t xml:space="preserve">, 324 S.W.3d 756, 759 (Mo. Banc 2010) (quoting </w:t>
      </w:r>
      <w:r w:rsidRPr="00313574">
        <w:rPr>
          <w:rStyle w:val="ssit"/>
          <w:rFonts w:ascii="Times New Roman" w:hAnsi="Times New Roman" w:cs="Times New Roman"/>
          <w:sz w:val="24"/>
          <w:szCs w:val="24"/>
          <w:u w:val="single"/>
          <w:bdr w:val="none" w:sz="0" w:space="0" w:color="auto" w:frame="1"/>
          <w:shd w:val="clear" w:color="auto" w:fill="FFFFFF"/>
        </w:rPr>
        <w:t>Reynolds v. Diamond Foods &amp; Poultry, Inc</w:t>
      </w:r>
      <w:r w:rsidRPr="00313574">
        <w:rPr>
          <w:rStyle w:val="ssbf"/>
          <w:rFonts w:ascii="Times New Roman" w:hAnsi="Times New Roman" w:cs="Times New Roman"/>
          <w:sz w:val="24"/>
          <w:szCs w:val="24"/>
          <w:bdr w:val="none" w:sz="0" w:space="0" w:color="auto" w:frame="1"/>
          <w:shd w:val="clear" w:color="auto" w:fill="FFFFFF"/>
        </w:rPr>
        <w:t>., 79 S.W.3d 907, 909 (Mo. banc 2002)</w:t>
      </w:r>
      <w:r w:rsidRPr="00313574">
        <w:rPr>
          <w:rStyle w:val="ssrfcpassagedeactivated"/>
          <w:rFonts w:ascii="Times New Roman" w:hAnsi="Times New Roman" w:cs="Times New Roman"/>
          <w:sz w:val="24"/>
          <w:szCs w:val="24"/>
          <w:bdr w:val="none" w:sz="0" w:space="0" w:color="auto" w:frame="1"/>
          <w:shd w:val="clear" w:color="auto" w:fill="FFFFFF"/>
        </w:rPr>
        <w:t xml:space="preserve">.) A court reviews the petition "in an almost academic manner, to determine if the facts alleged meet the elements of a recognized cause of action, or of a cause that might be adopted in that case." Id. </w:t>
      </w:r>
      <w:r w:rsidRPr="00313574">
        <w:rPr>
          <w:rStyle w:val="ssit"/>
          <w:rFonts w:ascii="Times New Roman" w:hAnsi="Times New Roman" w:cs="Times New Roman"/>
          <w:i/>
          <w:iCs/>
          <w:sz w:val="24"/>
          <w:szCs w:val="24"/>
          <w:bdr w:val="none" w:sz="0" w:space="0" w:color="auto" w:frame="1"/>
          <w:shd w:val="clear" w:color="auto" w:fill="FFFFFF"/>
        </w:rPr>
        <w:t>(</w:t>
      </w:r>
      <w:r w:rsidRPr="00313574">
        <w:rPr>
          <w:rStyle w:val="ssit"/>
          <w:rFonts w:ascii="Times New Roman" w:hAnsi="Times New Roman" w:cs="Times New Roman"/>
          <w:sz w:val="24"/>
          <w:szCs w:val="24"/>
          <w:bdr w:val="none" w:sz="0" w:space="0" w:color="auto" w:frame="1"/>
          <w:shd w:val="clear" w:color="auto" w:fill="FFFFFF"/>
        </w:rPr>
        <w:t xml:space="preserve">quoting </w:t>
      </w:r>
      <w:r w:rsidRPr="00313574">
        <w:rPr>
          <w:rStyle w:val="ssit"/>
          <w:rFonts w:ascii="Times New Roman" w:hAnsi="Times New Roman" w:cs="Times New Roman"/>
          <w:sz w:val="24"/>
          <w:szCs w:val="24"/>
          <w:u w:val="single"/>
          <w:bdr w:val="none" w:sz="0" w:space="0" w:color="auto" w:frame="1"/>
          <w:shd w:val="clear" w:color="auto" w:fill="FFFFFF"/>
        </w:rPr>
        <w:t>Nazeri v. Mo. Valley Coll</w:t>
      </w:r>
      <w:r w:rsidRPr="00313574">
        <w:rPr>
          <w:rStyle w:val="ssrfcpassagedeactivated"/>
          <w:rFonts w:ascii="Times New Roman" w:hAnsi="Times New Roman" w:cs="Times New Roman"/>
          <w:sz w:val="24"/>
          <w:szCs w:val="24"/>
          <w:bdr w:val="none" w:sz="0" w:space="0" w:color="auto" w:frame="1"/>
          <w:shd w:val="clear" w:color="auto" w:fill="FFFFFF"/>
        </w:rPr>
        <w:t>., 860 S.W.2d 303, 306 (Mo. banc 1993))</w:t>
      </w:r>
      <w:r w:rsidRPr="00313574">
        <w:rPr>
          <w:rFonts w:ascii="Times New Roman" w:hAnsi="Times New Roman" w:cs="Times New Roman"/>
          <w:sz w:val="24"/>
          <w:szCs w:val="24"/>
          <w:shd w:val="clear" w:color="auto" w:fill="FFFFFF"/>
        </w:rPr>
        <w:t>. </w:t>
      </w:r>
      <w:r w:rsidRPr="00313574">
        <w:rPr>
          <w:rStyle w:val="ssrfcpassagedeactivated"/>
          <w:rFonts w:ascii="Times New Roman" w:hAnsi="Times New Roman" w:cs="Times New Roman"/>
          <w:sz w:val="24"/>
          <w:szCs w:val="24"/>
          <w:bdr w:val="none" w:sz="0" w:space="0" w:color="auto" w:frame="1"/>
          <w:shd w:val="clear" w:color="auto" w:fill="FFFFFF"/>
        </w:rPr>
        <w:t xml:space="preserve">In so doing, a court takes a plaintiff's averments as true and liberally grants plaintiff all </w:t>
      </w:r>
      <w:r w:rsidRPr="00313574">
        <w:rPr>
          <w:rStyle w:val="ssrfcpassagedeactivated"/>
          <w:rFonts w:ascii="Times New Roman" w:hAnsi="Times New Roman" w:cs="Times New Roman"/>
          <w:sz w:val="24"/>
          <w:szCs w:val="24"/>
          <w:bdr w:val="none" w:sz="0" w:space="0" w:color="auto" w:frame="1"/>
          <w:shd w:val="clear" w:color="auto" w:fill="FFFFFF"/>
        </w:rPr>
        <w:lastRenderedPageBreak/>
        <w:t>reasonable inferences. Id. at 909.  It will not weigh the credibility or persuasiveness of facts alleged. </w:t>
      </w:r>
      <w:r w:rsidRPr="00313574">
        <w:rPr>
          <w:rStyle w:val="ssit"/>
          <w:rFonts w:ascii="Times New Roman" w:hAnsi="Times New Roman" w:cs="Times New Roman"/>
          <w:sz w:val="24"/>
          <w:szCs w:val="24"/>
          <w:u w:val="single"/>
          <w:bdr w:val="none" w:sz="0" w:space="0" w:color="auto" w:frame="1"/>
          <w:shd w:val="clear" w:color="auto" w:fill="FFFFFF"/>
        </w:rPr>
        <w:t>Id.</w:t>
      </w:r>
      <w:r w:rsidRPr="00313574">
        <w:rPr>
          <w:rStyle w:val="ssit"/>
          <w:rFonts w:ascii="Times New Roman" w:hAnsi="Times New Roman" w:cs="Times New Roman"/>
          <w:i/>
          <w:iCs/>
          <w:sz w:val="24"/>
          <w:szCs w:val="24"/>
          <w:bdr w:val="none" w:sz="0" w:space="0" w:color="auto" w:frame="1"/>
          <w:shd w:val="clear" w:color="auto" w:fill="FFFFFF"/>
        </w:rPr>
        <w:t xml:space="preserve"> </w:t>
      </w:r>
    </w:p>
    <w:p w14:paraId="03B5B871" w14:textId="77777777" w:rsidR="00B45CFF" w:rsidRDefault="00B45CFF" w:rsidP="00B45CFF">
      <w:pPr>
        <w:pStyle w:val="ListParagraph"/>
        <w:numPr>
          <w:ilvl w:val="0"/>
          <w:numId w:val="1"/>
        </w:numPr>
        <w:jc w:val="center"/>
        <w:rPr>
          <w:rFonts w:ascii="Times New Roman" w:hAnsi="Times New Roman" w:cs="Times New Roman"/>
          <w:b/>
          <w:bCs/>
          <w:u w:val="single"/>
        </w:rPr>
      </w:pPr>
      <w:r>
        <w:rPr>
          <w:rFonts w:ascii="Times New Roman" w:hAnsi="Times New Roman" w:cs="Times New Roman"/>
          <w:b/>
          <w:bCs/>
          <w:u w:val="single"/>
        </w:rPr>
        <w:t>ANALYSIS</w:t>
      </w:r>
    </w:p>
    <w:p w14:paraId="6FA8987D" w14:textId="0CF57A0C" w:rsidR="00C60154" w:rsidRDefault="009071CB" w:rsidP="009071CB">
      <w:pPr>
        <w:spacing w:line="480" w:lineRule="auto"/>
        <w:ind w:firstLine="360"/>
        <w:rPr>
          <w:rFonts w:ascii="Times New Roman" w:hAnsi="Times New Roman" w:cs="Times New Roman"/>
          <w:sz w:val="24"/>
          <w:szCs w:val="24"/>
        </w:rPr>
      </w:pPr>
      <w:r w:rsidRPr="009071CB">
        <w:rPr>
          <w:rFonts w:ascii="Times New Roman" w:hAnsi="Times New Roman" w:cs="Times New Roman"/>
          <w:sz w:val="24"/>
          <w:szCs w:val="24"/>
        </w:rPr>
        <w:t xml:space="preserve">Defendant Sigma Chi Fraternity moves to Dismiss Counts III, IV, VI, and Plaintiff’s Punitive damages claims in this case. </w:t>
      </w:r>
    </w:p>
    <w:p w14:paraId="4057C5FF" w14:textId="059AC943" w:rsidR="0066449A" w:rsidRDefault="0066449A" w:rsidP="0066449A">
      <w:pPr>
        <w:pStyle w:val="ListParagraph"/>
        <w:numPr>
          <w:ilvl w:val="0"/>
          <w:numId w:val="4"/>
        </w:numPr>
        <w:spacing w:line="480" w:lineRule="auto"/>
        <w:rPr>
          <w:rFonts w:ascii="Times New Roman" w:hAnsi="Times New Roman" w:cs="Times New Roman"/>
          <w:sz w:val="24"/>
          <w:szCs w:val="24"/>
          <w:u w:val="single"/>
        </w:rPr>
      </w:pPr>
      <w:r w:rsidRPr="0066449A">
        <w:rPr>
          <w:rFonts w:ascii="Times New Roman" w:hAnsi="Times New Roman" w:cs="Times New Roman"/>
          <w:sz w:val="24"/>
          <w:szCs w:val="24"/>
          <w:u w:val="single"/>
        </w:rPr>
        <w:t>Count III</w:t>
      </w:r>
    </w:p>
    <w:p w14:paraId="7E0B2607" w14:textId="04C28FA2" w:rsidR="00F45564" w:rsidRDefault="0066449A" w:rsidP="0066449A">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Defendant alleges that Count III of Plaintiff’s Second Amended Petition </w:t>
      </w:r>
      <w:r w:rsidR="00C71389">
        <w:rPr>
          <w:rFonts w:ascii="Times New Roman" w:hAnsi="Times New Roman" w:cs="Times New Roman"/>
          <w:sz w:val="24"/>
          <w:szCs w:val="24"/>
        </w:rPr>
        <w:t>claiming</w:t>
      </w:r>
      <w:r>
        <w:rPr>
          <w:rFonts w:ascii="Times New Roman" w:hAnsi="Times New Roman" w:cs="Times New Roman"/>
          <w:sz w:val="24"/>
          <w:szCs w:val="24"/>
        </w:rPr>
        <w:t xml:space="preserve"> negligence fails to state a claim for relief because Plaintiff has not properly pled that the Sigma Chi Fraternity is responsible for its local chapters. </w:t>
      </w:r>
      <w:r w:rsidR="00B10D23">
        <w:rPr>
          <w:rFonts w:ascii="Times New Roman" w:hAnsi="Times New Roman" w:cs="Times New Roman"/>
          <w:sz w:val="24"/>
          <w:szCs w:val="24"/>
        </w:rPr>
        <w:t xml:space="preserve">Defendant’s motion in this regard reads much more like an argument for summary judgment or a factual defense at trial than it does an argument on the pleadings in a motion to dismiss. Accordingly, Defendant’s argument is not proper at this point in the case.  However, Plaintiff will gratuitously address the merits </w:t>
      </w:r>
      <w:r w:rsidR="00F45564">
        <w:rPr>
          <w:rFonts w:ascii="Times New Roman" w:hAnsi="Times New Roman" w:cs="Times New Roman"/>
          <w:sz w:val="24"/>
          <w:szCs w:val="24"/>
        </w:rPr>
        <w:t xml:space="preserve">(or lack thereof) </w:t>
      </w:r>
      <w:r w:rsidR="00B10D23">
        <w:rPr>
          <w:rFonts w:ascii="Times New Roman" w:hAnsi="Times New Roman" w:cs="Times New Roman"/>
          <w:sz w:val="24"/>
          <w:szCs w:val="24"/>
        </w:rPr>
        <w:t xml:space="preserve">of Defendant’s </w:t>
      </w:r>
      <w:r w:rsidR="00F45564">
        <w:rPr>
          <w:rFonts w:ascii="Times New Roman" w:hAnsi="Times New Roman" w:cs="Times New Roman"/>
          <w:sz w:val="24"/>
          <w:szCs w:val="24"/>
        </w:rPr>
        <w:t xml:space="preserve">allegation. </w:t>
      </w:r>
    </w:p>
    <w:p w14:paraId="1E27CE95" w14:textId="529483D2" w:rsidR="0066449A" w:rsidRDefault="002B2F36" w:rsidP="0066449A">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Defendant specifically argues that Plaintiff </w:t>
      </w:r>
      <w:r w:rsidR="00F45564">
        <w:rPr>
          <w:rFonts w:ascii="Times New Roman" w:hAnsi="Times New Roman" w:cs="Times New Roman"/>
          <w:sz w:val="24"/>
          <w:szCs w:val="24"/>
        </w:rPr>
        <w:t>cannot prove</w:t>
      </w:r>
      <w:r>
        <w:rPr>
          <w:rFonts w:ascii="Times New Roman" w:hAnsi="Times New Roman" w:cs="Times New Roman"/>
          <w:sz w:val="24"/>
          <w:szCs w:val="24"/>
        </w:rPr>
        <w:t xml:space="preserve"> the legal concept of “piercing the corporate veil,” but Defendant fails to acknowledge that the corporate veil theory </w:t>
      </w:r>
      <w:r w:rsidR="00841C87">
        <w:rPr>
          <w:rFonts w:ascii="Times New Roman" w:hAnsi="Times New Roman" w:cs="Times New Roman"/>
          <w:sz w:val="24"/>
          <w:szCs w:val="24"/>
        </w:rPr>
        <w:t>is,</w:t>
      </w:r>
      <w:r>
        <w:rPr>
          <w:rFonts w:ascii="Times New Roman" w:hAnsi="Times New Roman" w:cs="Times New Roman"/>
          <w:sz w:val="24"/>
          <w:szCs w:val="24"/>
        </w:rPr>
        <w:t xml:space="preserve"> but one legal theory supported in the pleading to show Defendant’s liability.  </w:t>
      </w:r>
      <w:r w:rsidR="00F45564">
        <w:rPr>
          <w:rFonts w:ascii="Times New Roman" w:hAnsi="Times New Roman" w:cs="Times New Roman"/>
          <w:sz w:val="24"/>
          <w:szCs w:val="24"/>
        </w:rPr>
        <w:t>Pl</w:t>
      </w:r>
      <w:r w:rsidR="00C71389">
        <w:rPr>
          <w:rFonts w:ascii="Times New Roman" w:hAnsi="Times New Roman" w:cs="Times New Roman"/>
          <w:sz w:val="24"/>
          <w:szCs w:val="24"/>
        </w:rPr>
        <w:t>aintiff pl</w:t>
      </w:r>
      <w:r w:rsidR="00F45564">
        <w:rPr>
          <w:rFonts w:ascii="Times New Roman" w:hAnsi="Times New Roman" w:cs="Times New Roman"/>
          <w:sz w:val="24"/>
          <w:szCs w:val="24"/>
        </w:rPr>
        <w:t xml:space="preserve">ead several theories of liability against the Defendant in this case. </w:t>
      </w:r>
    </w:p>
    <w:p w14:paraId="5E2893D1" w14:textId="68A1CC3E" w:rsidR="00C71389" w:rsidRDefault="00B10D23" w:rsidP="00F23244">
      <w:pPr>
        <w:spacing w:line="480" w:lineRule="auto"/>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ab/>
        <w:t xml:space="preserve">Plaintiff </w:t>
      </w:r>
      <w:r w:rsidR="00F45564">
        <w:rPr>
          <w:rFonts w:ascii="Times New Roman" w:hAnsi="Times New Roman" w:cs="Times New Roman"/>
          <w:color w:val="373739"/>
          <w:sz w:val="24"/>
          <w:szCs w:val="24"/>
          <w:shd w:val="clear" w:color="auto" w:fill="FFFFFF"/>
        </w:rPr>
        <w:t xml:space="preserve">specifically mentioned a piercing the corporate veil theory in Count III, </w:t>
      </w:r>
      <w:r w:rsidR="00C71389">
        <w:rPr>
          <w:rFonts w:ascii="Times New Roman" w:hAnsi="Times New Roman" w:cs="Times New Roman"/>
          <w:color w:val="373739"/>
          <w:sz w:val="24"/>
          <w:szCs w:val="24"/>
          <w:shd w:val="clear" w:color="auto" w:fill="FFFFFF"/>
        </w:rPr>
        <w:t xml:space="preserve">with regard to liability for the national fraternity </w:t>
      </w:r>
      <w:r w:rsidR="00F45564">
        <w:rPr>
          <w:rFonts w:ascii="Times New Roman" w:hAnsi="Times New Roman" w:cs="Times New Roman"/>
          <w:color w:val="373739"/>
          <w:sz w:val="24"/>
          <w:szCs w:val="24"/>
          <w:shd w:val="clear" w:color="auto" w:fill="FFFFFF"/>
        </w:rPr>
        <w:t xml:space="preserve">but it was not to be locked into that specific theory.  Missouri is and has been for some time, a fact pleading state.  Accordingly, Plaintiff need only plead facts to support legal theories and is not </w:t>
      </w:r>
      <w:r w:rsidR="00841C87">
        <w:rPr>
          <w:rFonts w:ascii="Times New Roman" w:hAnsi="Times New Roman" w:cs="Times New Roman"/>
          <w:color w:val="373739"/>
          <w:sz w:val="24"/>
          <w:szCs w:val="24"/>
          <w:shd w:val="clear" w:color="auto" w:fill="FFFFFF"/>
        </w:rPr>
        <w:t xml:space="preserve">in </w:t>
      </w:r>
      <w:r w:rsidR="00F45564">
        <w:rPr>
          <w:rFonts w:ascii="Times New Roman" w:hAnsi="Times New Roman" w:cs="Times New Roman"/>
          <w:color w:val="373739"/>
          <w:sz w:val="24"/>
          <w:szCs w:val="24"/>
          <w:shd w:val="clear" w:color="auto" w:fill="FFFFFF"/>
        </w:rPr>
        <w:t>any way obligated to name every legal concept in the pleading.  As Plaintiff incorporated ever</w:t>
      </w:r>
      <w:r w:rsidR="00C71389">
        <w:rPr>
          <w:rFonts w:ascii="Times New Roman" w:hAnsi="Times New Roman" w:cs="Times New Roman"/>
          <w:color w:val="373739"/>
          <w:sz w:val="24"/>
          <w:szCs w:val="24"/>
          <w:shd w:val="clear" w:color="auto" w:fill="FFFFFF"/>
        </w:rPr>
        <w:t>y</w:t>
      </w:r>
      <w:r w:rsidR="00F45564">
        <w:rPr>
          <w:rFonts w:ascii="Times New Roman" w:hAnsi="Times New Roman" w:cs="Times New Roman"/>
          <w:color w:val="373739"/>
          <w:sz w:val="24"/>
          <w:szCs w:val="24"/>
          <w:shd w:val="clear" w:color="auto" w:fill="FFFFFF"/>
        </w:rPr>
        <w:t xml:space="preserve"> line pled into every Count charged in this case, </w:t>
      </w:r>
      <w:r w:rsidR="00841C87">
        <w:rPr>
          <w:rFonts w:ascii="Times New Roman" w:hAnsi="Times New Roman" w:cs="Times New Roman"/>
          <w:color w:val="373739"/>
          <w:sz w:val="24"/>
          <w:szCs w:val="24"/>
          <w:shd w:val="clear" w:color="auto" w:fill="FFFFFF"/>
        </w:rPr>
        <w:lastRenderedPageBreak/>
        <w:t>all</w:t>
      </w:r>
      <w:r w:rsidR="00F45564">
        <w:rPr>
          <w:rFonts w:ascii="Times New Roman" w:hAnsi="Times New Roman" w:cs="Times New Roman"/>
          <w:color w:val="373739"/>
          <w:sz w:val="24"/>
          <w:szCs w:val="24"/>
          <w:shd w:val="clear" w:color="auto" w:fill="FFFFFF"/>
        </w:rPr>
        <w:t xml:space="preserve"> the facts and statements in the pleading must be considered in their totality </w:t>
      </w:r>
      <w:r w:rsidR="00841C87">
        <w:rPr>
          <w:rFonts w:ascii="Times New Roman" w:hAnsi="Times New Roman" w:cs="Times New Roman"/>
          <w:color w:val="373739"/>
          <w:sz w:val="24"/>
          <w:szCs w:val="24"/>
          <w:shd w:val="clear" w:color="auto" w:fill="FFFFFF"/>
        </w:rPr>
        <w:t>regarding</w:t>
      </w:r>
      <w:r w:rsidR="00F45564">
        <w:rPr>
          <w:rFonts w:ascii="Times New Roman" w:hAnsi="Times New Roman" w:cs="Times New Roman"/>
          <w:color w:val="373739"/>
          <w:sz w:val="24"/>
          <w:szCs w:val="24"/>
          <w:shd w:val="clear" w:color="auto" w:fill="FFFFFF"/>
        </w:rPr>
        <w:t xml:space="preserve"> which legal theories they support.  </w:t>
      </w:r>
    </w:p>
    <w:p w14:paraId="50391644" w14:textId="55BB8FB2" w:rsidR="00550CA0" w:rsidRDefault="00F45564" w:rsidP="00C71389">
      <w:pPr>
        <w:spacing w:line="480" w:lineRule="auto"/>
        <w:ind w:firstLine="360"/>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 xml:space="preserve">Accordingly, Plaintiff pled </w:t>
      </w:r>
      <w:r w:rsidR="00B10D23">
        <w:rPr>
          <w:rFonts w:ascii="Times New Roman" w:hAnsi="Times New Roman" w:cs="Times New Roman"/>
          <w:color w:val="373739"/>
          <w:sz w:val="24"/>
          <w:szCs w:val="24"/>
          <w:shd w:val="clear" w:color="auto" w:fill="FFFFFF"/>
        </w:rPr>
        <w:t>several ways that Sigma Chi Fraternity ha</w:t>
      </w:r>
      <w:r>
        <w:rPr>
          <w:rFonts w:ascii="Times New Roman" w:hAnsi="Times New Roman" w:cs="Times New Roman"/>
          <w:color w:val="373739"/>
          <w:sz w:val="24"/>
          <w:szCs w:val="24"/>
          <w:shd w:val="clear" w:color="auto" w:fill="FFFFFF"/>
        </w:rPr>
        <w:t>d</w:t>
      </w:r>
      <w:r w:rsidR="00B10D23">
        <w:rPr>
          <w:rFonts w:ascii="Times New Roman" w:hAnsi="Times New Roman" w:cs="Times New Roman"/>
          <w:color w:val="373739"/>
          <w:sz w:val="24"/>
          <w:szCs w:val="24"/>
          <w:shd w:val="clear" w:color="auto" w:fill="FFFFFF"/>
        </w:rPr>
        <w:t xml:space="preserve"> </w:t>
      </w:r>
      <w:r>
        <w:rPr>
          <w:rFonts w:ascii="Times New Roman" w:hAnsi="Times New Roman" w:cs="Times New Roman"/>
          <w:color w:val="373739"/>
          <w:sz w:val="24"/>
          <w:szCs w:val="24"/>
          <w:shd w:val="clear" w:color="auto" w:fill="FFFFFF"/>
        </w:rPr>
        <w:t>a</w:t>
      </w:r>
      <w:r w:rsidR="00B10D23">
        <w:rPr>
          <w:rFonts w:ascii="Times New Roman" w:hAnsi="Times New Roman" w:cs="Times New Roman"/>
          <w:color w:val="373739"/>
          <w:sz w:val="24"/>
          <w:szCs w:val="24"/>
          <w:shd w:val="clear" w:color="auto" w:fill="FFFFFF"/>
        </w:rPr>
        <w:t xml:space="preserve"> duty</w:t>
      </w:r>
      <w:r>
        <w:rPr>
          <w:rFonts w:ascii="Times New Roman" w:hAnsi="Times New Roman" w:cs="Times New Roman"/>
          <w:color w:val="373739"/>
          <w:sz w:val="24"/>
          <w:szCs w:val="24"/>
          <w:shd w:val="clear" w:color="auto" w:fill="FFFFFF"/>
        </w:rPr>
        <w:t xml:space="preserve"> to Plaintiff in this case</w:t>
      </w:r>
      <w:r w:rsidR="00B10D23">
        <w:rPr>
          <w:rFonts w:ascii="Times New Roman" w:hAnsi="Times New Roman" w:cs="Times New Roman"/>
          <w:color w:val="373739"/>
          <w:sz w:val="24"/>
          <w:szCs w:val="24"/>
          <w:shd w:val="clear" w:color="auto" w:fill="FFFFFF"/>
        </w:rPr>
        <w:t xml:space="preserve">.  </w:t>
      </w:r>
      <w:r>
        <w:rPr>
          <w:rFonts w:ascii="Times New Roman" w:hAnsi="Times New Roman" w:cs="Times New Roman"/>
          <w:color w:val="373739"/>
          <w:sz w:val="24"/>
          <w:szCs w:val="24"/>
          <w:shd w:val="clear" w:color="auto" w:fill="FFFFFF"/>
        </w:rPr>
        <w:t xml:space="preserve">One way, </w:t>
      </w:r>
      <w:r w:rsidR="00B10D23">
        <w:rPr>
          <w:rFonts w:ascii="Times New Roman" w:hAnsi="Times New Roman" w:cs="Times New Roman"/>
          <w:color w:val="373739"/>
          <w:sz w:val="24"/>
          <w:szCs w:val="24"/>
          <w:shd w:val="clear" w:color="auto" w:fill="FFFFFF"/>
        </w:rPr>
        <w:t xml:space="preserve">as Defendant states, </w:t>
      </w:r>
      <w:r>
        <w:rPr>
          <w:rFonts w:ascii="Times New Roman" w:hAnsi="Times New Roman" w:cs="Times New Roman"/>
          <w:color w:val="373739"/>
          <w:sz w:val="24"/>
          <w:szCs w:val="24"/>
          <w:shd w:val="clear" w:color="auto" w:fill="FFFFFF"/>
        </w:rPr>
        <w:t xml:space="preserve">was that </w:t>
      </w:r>
      <w:r w:rsidR="00B10D23">
        <w:rPr>
          <w:rFonts w:ascii="Times New Roman" w:hAnsi="Times New Roman" w:cs="Times New Roman"/>
          <w:color w:val="373739"/>
          <w:sz w:val="24"/>
          <w:szCs w:val="24"/>
          <w:shd w:val="clear" w:color="auto" w:fill="FFFFFF"/>
        </w:rPr>
        <w:t xml:space="preserve">Defendant is liable under the piercing the corporate veil theory.  But that is not the only theory of liability that Plaintiff pled for Defendant Sigma Chi Fraternity.  Plaintiff also pled facts to support a theory of vicarious liability, voluntary </w:t>
      </w:r>
      <w:r w:rsidR="00841C87">
        <w:rPr>
          <w:rFonts w:ascii="Times New Roman" w:hAnsi="Times New Roman" w:cs="Times New Roman"/>
          <w:color w:val="373739"/>
          <w:sz w:val="24"/>
          <w:szCs w:val="24"/>
          <w:shd w:val="clear" w:color="auto" w:fill="FFFFFF"/>
        </w:rPr>
        <w:t>undertaking,</w:t>
      </w:r>
      <w:r w:rsidR="00B10D23">
        <w:rPr>
          <w:rFonts w:ascii="Times New Roman" w:hAnsi="Times New Roman" w:cs="Times New Roman"/>
          <w:color w:val="373739"/>
          <w:sz w:val="24"/>
          <w:szCs w:val="24"/>
          <w:shd w:val="clear" w:color="auto" w:fill="FFFFFF"/>
        </w:rPr>
        <w:t xml:space="preserve"> and apparent authority. </w:t>
      </w:r>
      <w:r w:rsidR="00550CA0">
        <w:rPr>
          <w:rFonts w:ascii="Times New Roman" w:hAnsi="Times New Roman" w:cs="Times New Roman"/>
          <w:color w:val="373739"/>
          <w:sz w:val="24"/>
          <w:szCs w:val="24"/>
          <w:shd w:val="clear" w:color="auto" w:fill="FFFFFF"/>
        </w:rPr>
        <w:t xml:space="preserve">In fact, Plaintiff pled </w:t>
      </w:r>
      <w:r w:rsidR="006374CA">
        <w:rPr>
          <w:rFonts w:ascii="Times New Roman" w:hAnsi="Times New Roman" w:cs="Times New Roman"/>
          <w:color w:val="373739"/>
          <w:sz w:val="24"/>
          <w:szCs w:val="24"/>
          <w:shd w:val="clear" w:color="auto" w:fill="FFFFFF"/>
        </w:rPr>
        <w:t>copious</w:t>
      </w:r>
      <w:r w:rsidR="00550CA0">
        <w:rPr>
          <w:rFonts w:ascii="Times New Roman" w:hAnsi="Times New Roman" w:cs="Times New Roman"/>
          <w:color w:val="373739"/>
          <w:sz w:val="24"/>
          <w:szCs w:val="24"/>
          <w:shd w:val="clear" w:color="auto" w:fill="FFFFFF"/>
        </w:rPr>
        <w:t xml:space="preserve"> facts to support Sigma Chi’s duty and responsibility in this case by alleging that Sigma Chi: </w:t>
      </w:r>
    </w:p>
    <w:p w14:paraId="65F62925" w14:textId="24C3B556" w:rsidR="004B410C" w:rsidRDefault="00550CA0" w:rsidP="004B410C">
      <w:pPr>
        <w:pStyle w:val="ListParagraph"/>
        <w:numPr>
          <w:ilvl w:val="0"/>
          <w:numId w:val="7"/>
        </w:numPr>
        <w:spacing w:line="240" w:lineRule="auto"/>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 xml:space="preserve">Provided memberships in the international fraternity to both Plaintiff and Defendant Lathan (Plaintiff’s Second Amended Petition ¶ </w:t>
      </w:r>
      <w:r w:rsidR="004B410C">
        <w:rPr>
          <w:rFonts w:ascii="Times New Roman" w:hAnsi="Times New Roman" w:cs="Times New Roman"/>
          <w:color w:val="373739"/>
          <w:sz w:val="24"/>
          <w:szCs w:val="24"/>
          <w:shd w:val="clear" w:color="auto" w:fill="FFFFFF"/>
        </w:rPr>
        <w:t>28</w:t>
      </w:r>
      <w:r w:rsidR="007A5214">
        <w:rPr>
          <w:rFonts w:ascii="Times New Roman" w:hAnsi="Times New Roman" w:cs="Times New Roman"/>
          <w:color w:val="373739"/>
          <w:sz w:val="24"/>
          <w:szCs w:val="24"/>
          <w:shd w:val="clear" w:color="auto" w:fill="FFFFFF"/>
        </w:rPr>
        <w:t>, 45</w:t>
      </w:r>
      <w:r w:rsidR="004B410C">
        <w:rPr>
          <w:rFonts w:ascii="Times New Roman" w:hAnsi="Times New Roman" w:cs="Times New Roman"/>
          <w:color w:val="373739"/>
          <w:sz w:val="24"/>
          <w:szCs w:val="24"/>
          <w:shd w:val="clear" w:color="auto" w:fill="FFFFFF"/>
        </w:rPr>
        <w:t>)</w:t>
      </w:r>
    </w:p>
    <w:p w14:paraId="0DF63655" w14:textId="1541C358" w:rsidR="004B410C" w:rsidRDefault="004B410C" w:rsidP="004B410C">
      <w:pPr>
        <w:pStyle w:val="ListParagraph"/>
        <w:numPr>
          <w:ilvl w:val="0"/>
          <w:numId w:val="7"/>
        </w:numPr>
        <w:spacing w:line="240" w:lineRule="auto"/>
        <w:rPr>
          <w:rFonts w:ascii="Times New Roman" w:hAnsi="Times New Roman" w:cs="Times New Roman"/>
          <w:color w:val="373739"/>
          <w:sz w:val="24"/>
          <w:szCs w:val="24"/>
          <w:shd w:val="clear" w:color="auto" w:fill="FFFFFF"/>
        </w:rPr>
      </w:pPr>
      <w:r w:rsidRPr="004B410C">
        <w:rPr>
          <w:rFonts w:ascii="Times New Roman" w:hAnsi="Times New Roman" w:cs="Times New Roman"/>
          <w:color w:val="373739"/>
          <w:sz w:val="24"/>
          <w:szCs w:val="24"/>
          <w:shd w:val="clear" w:color="auto" w:fill="FFFFFF"/>
        </w:rPr>
        <w:t xml:space="preserve">Authorized the creation of the local fraternity chapter. </w:t>
      </w:r>
      <w:r>
        <w:rPr>
          <w:rFonts w:ascii="Times New Roman" w:hAnsi="Times New Roman" w:cs="Times New Roman"/>
          <w:color w:val="373739"/>
          <w:sz w:val="24"/>
          <w:szCs w:val="24"/>
          <w:shd w:val="clear" w:color="auto" w:fill="FFFFFF"/>
        </w:rPr>
        <w:t>(Plaintiff’s Second Amended Petition ¶ 27).</w:t>
      </w:r>
    </w:p>
    <w:p w14:paraId="16EFD6FF" w14:textId="47950FA1" w:rsidR="004B410C" w:rsidRDefault="004B410C" w:rsidP="004B410C">
      <w:pPr>
        <w:pStyle w:val="ListParagraph"/>
        <w:numPr>
          <w:ilvl w:val="0"/>
          <w:numId w:val="7"/>
        </w:numPr>
        <w:spacing w:line="240" w:lineRule="auto"/>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Through all appearances there is no difference between the National and local fraternity. (Plaintiff’s Second Amended Petition ¶ 29).</w:t>
      </w:r>
    </w:p>
    <w:p w14:paraId="3C856DA1" w14:textId="0DFE3904" w:rsidR="004B410C" w:rsidRDefault="004B410C" w:rsidP="004B410C">
      <w:pPr>
        <w:pStyle w:val="ListParagraph"/>
        <w:numPr>
          <w:ilvl w:val="0"/>
          <w:numId w:val="7"/>
        </w:numPr>
        <w:spacing w:line="240" w:lineRule="auto"/>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 xml:space="preserve">The National Fraternity has complete control of the local fraternity including control over: </w:t>
      </w:r>
    </w:p>
    <w:p w14:paraId="6CDE1076" w14:textId="63EFB611" w:rsidR="004B410C" w:rsidRDefault="004B410C" w:rsidP="004B410C">
      <w:pPr>
        <w:pStyle w:val="ListParagraph"/>
        <w:numPr>
          <w:ilvl w:val="1"/>
          <w:numId w:val="7"/>
        </w:numPr>
        <w:spacing w:line="240" w:lineRule="auto"/>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How to operate</w:t>
      </w:r>
    </w:p>
    <w:p w14:paraId="7E289A57" w14:textId="45AB8176" w:rsidR="004B410C" w:rsidRDefault="004B410C" w:rsidP="004B410C">
      <w:pPr>
        <w:pStyle w:val="ListParagraph"/>
        <w:numPr>
          <w:ilvl w:val="1"/>
          <w:numId w:val="7"/>
        </w:numPr>
        <w:spacing w:line="240" w:lineRule="auto"/>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The policies that must be utilized</w:t>
      </w:r>
    </w:p>
    <w:p w14:paraId="45855B0D" w14:textId="5F926AE0" w:rsidR="004B410C" w:rsidRDefault="004B410C" w:rsidP="004B410C">
      <w:pPr>
        <w:pStyle w:val="ListParagraph"/>
        <w:numPr>
          <w:ilvl w:val="1"/>
          <w:numId w:val="7"/>
        </w:numPr>
        <w:spacing w:line="240" w:lineRule="auto"/>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The standards that must be followed</w:t>
      </w:r>
    </w:p>
    <w:p w14:paraId="0F1AF981" w14:textId="34D8B321" w:rsidR="004B410C" w:rsidRDefault="004B410C" w:rsidP="004B410C">
      <w:pPr>
        <w:pStyle w:val="ListParagraph"/>
        <w:numPr>
          <w:ilvl w:val="1"/>
          <w:numId w:val="7"/>
        </w:numPr>
        <w:spacing w:line="240" w:lineRule="auto"/>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 xml:space="preserve">How to get new members </w:t>
      </w:r>
    </w:p>
    <w:p w14:paraId="785CBBE5" w14:textId="0084AB16" w:rsidR="004B410C" w:rsidRDefault="004B410C" w:rsidP="004B410C">
      <w:pPr>
        <w:pStyle w:val="ListParagraph"/>
        <w:numPr>
          <w:ilvl w:val="1"/>
          <w:numId w:val="7"/>
        </w:numPr>
        <w:spacing w:line="240" w:lineRule="auto"/>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 xml:space="preserve">How and when to discipline members </w:t>
      </w:r>
    </w:p>
    <w:p w14:paraId="7CA40E81" w14:textId="31237EBA" w:rsidR="004B410C" w:rsidRDefault="004B410C" w:rsidP="004B410C">
      <w:pPr>
        <w:pStyle w:val="ListParagraph"/>
        <w:numPr>
          <w:ilvl w:val="1"/>
          <w:numId w:val="7"/>
        </w:numPr>
        <w:spacing w:line="240" w:lineRule="auto"/>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How to market themselves</w:t>
      </w:r>
    </w:p>
    <w:p w14:paraId="39C16183" w14:textId="505E9444" w:rsidR="004B410C" w:rsidRDefault="004B410C" w:rsidP="004B410C">
      <w:pPr>
        <w:pStyle w:val="ListParagraph"/>
        <w:numPr>
          <w:ilvl w:val="1"/>
          <w:numId w:val="7"/>
        </w:numPr>
        <w:spacing w:line="240" w:lineRule="auto"/>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How to structure their organization</w:t>
      </w:r>
    </w:p>
    <w:p w14:paraId="576AE612" w14:textId="059D3538" w:rsidR="002A3288" w:rsidRDefault="002A3288" w:rsidP="004B410C">
      <w:pPr>
        <w:pStyle w:val="ListParagraph"/>
        <w:numPr>
          <w:ilvl w:val="1"/>
          <w:numId w:val="7"/>
        </w:numPr>
        <w:spacing w:line="240" w:lineRule="auto"/>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Makes, enters into and holds contracts for the chapter – including housing contracts such as the one at issue in this case.</w:t>
      </w:r>
    </w:p>
    <w:p w14:paraId="15063687" w14:textId="77777777" w:rsidR="002A3288" w:rsidRDefault="004B410C" w:rsidP="004B410C">
      <w:pPr>
        <w:pStyle w:val="ListParagraph"/>
        <w:numPr>
          <w:ilvl w:val="1"/>
          <w:numId w:val="7"/>
        </w:numPr>
        <w:spacing w:line="240" w:lineRule="auto"/>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 xml:space="preserve">How to keep operating for longevity </w:t>
      </w:r>
    </w:p>
    <w:p w14:paraId="70F778DF" w14:textId="77777777" w:rsidR="002A3288" w:rsidRDefault="002A3288" w:rsidP="004B410C">
      <w:pPr>
        <w:pStyle w:val="ListParagraph"/>
        <w:numPr>
          <w:ilvl w:val="1"/>
          <w:numId w:val="7"/>
        </w:numPr>
        <w:spacing w:line="240" w:lineRule="auto"/>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Collects payments from members</w:t>
      </w:r>
    </w:p>
    <w:p w14:paraId="24996581" w14:textId="77777777" w:rsidR="002A3288" w:rsidRDefault="002A3288" w:rsidP="004B410C">
      <w:pPr>
        <w:pStyle w:val="ListParagraph"/>
        <w:numPr>
          <w:ilvl w:val="1"/>
          <w:numId w:val="7"/>
        </w:numPr>
        <w:spacing w:line="240" w:lineRule="auto"/>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Sets all rules for the Chapter</w:t>
      </w:r>
    </w:p>
    <w:p w14:paraId="650070C7" w14:textId="77777777" w:rsidR="002A3288" w:rsidRDefault="002A3288" w:rsidP="004B410C">
      <w:pPr>
        <w:pStyle w:val="ListParagraph"/>
        <w:numPr>
          <w:ilvl w:val="1"/>
          <w:numId w:val="7"/>
        </w:numPr>
        <w:spacing w:line="240" w:lineRule="auto"/>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Provides all training and governing materials to Chapters</w:t>
      </w:r>
    </w:p>
    <w:p w14:paraId="315E26A4" w14:textId="77777777" w:rsidR="002A3288" w:rsidRDefault="002A3288" w:rsidP="004B410C">
      <w:pPr>
        <w:pStyle w:val="ListParagraph"/>
        <w:numPr>
          <w:ilvl w:val="1"/>
          <w:numId w:val="7"/>
        </w:numPr>
        <w:spacing w:line="240" w:lineRule="auto"/>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Dictates appropriate behavior to the members</w:t>
      </w:r>
    </w:p>
    <w:p w14:paraId="21A0C1A5" w14:textId="31355C04" w:rsidR="004B410C" w:rsidRDefault="002A3288" w:rsidP="004B410C">
      <w:pPr>
        <w:pStyle w:val="ListParagraph"/>
        <w:numPr>
          <w:ilvl w:val="1"/>
          <w:numId w:val="7"/>
        </w:numPr>
        <w:spacing w:line="240" w:lineRule="auto"/>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Controls all risk management for the chapters</w:t>
      </w:r>
      <w:r w:rsidR="004B410C">
        <w:rPr>
          <w:rFonts w:ascii="Times New Roman" w:hAnsi="Times New Roman" w:cs="Times New Roman"/>
          <w:color w:val="373739"/>
          <w:sz w:val="24"/>
          <w:szCs w:val="24"/>
          <w:shd w:val="clear" w:color="auto" w:fill="FFFFFF"/>
        </w:rPr>
        <w:t>(Plaintiff’s Second Amended Petition ¶ 29</w:t>
      </w:r>
      <w:r>
        <w:rPr>
          <w:rFonts w:ascii="Times New Roman" w:hAnsi="Times New Roman" w:cs="Times New Roman"/>
          <w:color w:val="373739"/>
          <w:sz w:val="24"/>
          <w:szCs w:val="24"/>
          <w:shd w:val="clear" w:color="auto" w:fill="FFFFFF"/>
        </w:rPr>
        <w:t>, 36</w:t>
      </w:r>
      <w:r w:rsidR="007A5214">
        <w:rPr>
          <w:rFonts w:ascii="Times New Roman" w:hAnsi="Times New Roman" w:cs="Times New Roman"/>
          <w:color w:val="373739"/>
          <w:sz w:val="24"/>
          <w:szCs w:val="24"/>
          <w:shd w:val="clear" w:color="auto" w:fill="FFFFFF"/>
        </w:rPr>
        <w:t>, 41</w:t>
      </w:r>
      <w:r w:rsidR="004B410C" w:rsidRPr="004B410C">
        <w:rPr>
          <w:rFonts w:ascii="Times New Roman" w:hAnsi="Times New Roman" w:cs="Times New Roman"/>
          <w:color w:val="373739"/>
          <w:sz w:val="24"/>
          <w:szCs w:val="24"/>
          <w:shd w:val="clear" w:color="auto" w:fill="FFFFFF"/>
        </w:rPr>
        <w:t>)</w:t>
      </w:r>
    </w:p>
    <w:p w14:paraId="49D9789E" w14:textId="636C40C4" w:rsidR="004B410C" w:rsidRDefault="004B410C" w:rsidP="004B410C">
      <w:pPr>
        <w:pStyle w:val="ListParagraph"/>
        <w:numPr>
          <w:ilvl w:val="0"/>
          <w:numId w:val="7"/>
        </w:numPr>
        <w:spacing w:line="240" w:lineRule="auto"/>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The local fraternity does not exist as any separate corporate entity and is wholly subsumed by the national fraternity. (Plaintiff’s Second Amended Petition ¶ 32)</w:t>
      </w:r>
    </w:p>
    <w:p w14:paraId="4AFD9A76" w14:textId="2F203C36" w:rsidR="004B410C" w:rsidRDefault="004B410C" w:rsidP="004B410C">
      <w:pPr>
        <w:pStyle w:val="ListParagraph"/>
        <w:numPr>
          <w:ilvl w:val="0"/>
          <w:numId w:val="7"/>
        </w:numPr>
        <w:spacing w:line="240" w:lineRule="auto"/>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 xml:space="preserve">There is no real governance at a local level because the “governors are students and therefore only available for short periods of time.  </w:t>
      </w:r>
      <w:r w:rsidR="00841C87">
        <w:rPr>
          <w:rFonts w:ascii="Times New Roman" w:hAnsi="Times New Roman" w:cs="Times New Roman"/>
          <w:color w:val="373739"/>
          <w:sz w:val="24"/>
          <w:szCs w:val="24"/>
          <w:shd w:val="clear" w:color="auto" w:fill="FFFFFF"/>
        </w:rPr>
        <w:t>Therefore,</w:t>
      </w:r>
      <w:r>
        <w:rPr>
          <w:rFonts w:ascii="Times New Roman" w:hAnsi="Times New Roman" w:cs="Times New Roman"/>
          <w:color w:val="373739"/>
          <w:sz w:val="24"/>
          <w:szCs w:val="24"/>
          <w:shd w:val="clear" w:color="auto" w:fill="FFFFFF"/>
        </w:rPr>
        <w:t xml:space="preserve"> all actual </w:t>
      </w:r>
      <w:r w:rsidR="002A3288">
        <w:rPr>
          <w:rFonts w:ascii="Times New Roman" w:hAnsi="Times New Roman" w:cs="Times New Roman"/>
          <w:color w:val="373739"/>
          <w:sz w:val="24"/>
          <w:szCs w:val="24"/>
          <w:shd w:val="clear" w:color="auto" w:fill="FFFFFF"/>
        </w:rPr>
        <w:t xml:space="preserve">and complete </w:t>
      </w:r>
      <w:r>
        <w:rPr>
          <w:rFonts w:ascii="Times New Roman" w:hAnsi="Times New Roman" w:cs="Times New Roman"/>
          <w:color w:val="373739"/>
          <w:sz w:val="24"/>
          <w:szCs w:val="24"/>
          <w:shd w:val="clear" w:color="auto" w:fill="FFFFFF"/>
        </w:rPr>
        <w:lastRenderedPageBreak/>
        <w:t xml:space="preserve">governance comes from the National Fraternity. (Plaintiff’s Second Amended Petition ¶ </w:t>
      </w:r>
      <w:r w:rsidR="00CE1D24">
        <w:rPr>
          <w:rFonts w:ascii="Times New Roman" w:hAnsi="Times New Roman" w:cs="Times New Roman"/>
          <w:color w:val="373739"/>
          <w:sz w:val="24"/>
          <w:szCs w:val="24"/>
          <w:shd w:val="clear" w:color="auto" w:fill="FFFFFF"/>
        </w:rPr>
        <w:t>33</w:t>
      </w:r>
      <w:r w:rsidR="002A3288">
        <w:rPr>
          <w:rFonts w:ascii="Times New Roman" w:hAnsi="Times New Roman" w:cs="Times New Roman"/>
          <w:color w:val="373739"/>
          <w:sz w:val="24"/>
          <w:szCs w:val="24"/>
          <w:shd w:val="clear" w:color="auto" w:fill="FFFFFF"/>
        </w:rPr>
        <w:t>, 34, 36</w:t>
      </w:r>
      <w:r>
        <w:rPr>
          <w:rFonts w:ascii="Times New Roman" w:hAnsi="Times New Roman" w:cs="Times New Roman"/>
          <w:color w:val="373739"/>
          <w:sz w:val="24"/>
          <w:szCs w:val="24"/>
          <w:shd w:val="clear" w:color="auto" w:fill="FFFFFF"/>
        </w:rPr>
        <w:t>)</w:t>
      </w:r>
    </w:p>
    <w:p w14:paraId="381AF35B" w14:textId="6D17017C" w:rsidR="002A3288" w:rsidRDefault="002A3288" w:rsidP="002A3288">
      <w:pPr>
        <w:pStyle w:val="ListParagraph"/>
        <w:numPr>
          <w:ilvl w:val="0"/>
          <w:numId w:val="7"/>
        </w:numPr>
        <w:spacing w:line="240" w:lineRule="auto"/>
        <w:rPr>
          <w:rFonts w:ascii="Times New Roman" w:hAnsi="Times New Roman" w:cs="Times New Roman"/>
          <w:color w:val="373739"/>
          <w:sz w:val="24"/>
          <w:szCs w:val="24"/>
          <w:shd w:val="clear" w:color="auto" w:fill="FFFFFF"/>
        </w:rPr>
      </w:pPr>
      <w:r>
        <w:rPr>
          <w:rFonts w:ascii="Times New Roman" w:hAnsi="Times New Roman" w:cs="Times New Roman"/>
          <w:sz w:val="24"/>
          <w:szCs w:val="24"/>
        </w:rPr>
        <w:t>Based on all of the above, a</w:t>
      </w:r>
      <w:r w:rsidRPr="00B805FE">
        <w:rPr>
          <w:rFonts w:ascii="Times New Roman" w:hAnsi="Times New Roman" w:cs="Times New Roman"/>
          <w:sz w:val="24"/>
          <w:szCs w:val="24"/>
        </w:rPr>
        <w:t xml:space="preserve">t all times relevant, Defendant Sigma Chi Fraternity managed, operated, administered, and maintained the </w:t>
      </w:r>
      <w:r>
        <w:rPr>
          <w:rFonts w:ascii="Times New Roman" w:hAnsi="Times New Roman" w:cs="Times New Roman"/>
          <w:sz w:val="24"/>
          <w:szCs w:val="24"/>
        </w:rPr>
        <w:t xml:space="preserve">Defendant Sigma Chi, </w:t>
      </w:r>
      <w:r w:rsidRPr="00B805FE">
        <w:rPr>
          <w:rFonts w:ascii="Times New Roman" w:hAnsi="Times New Roman" w:cs="Times New Roman"/>
          <w:sz w:val="24"/>
          <w:szCs w:val="24"/>
        </w:rPr>
        <w:t>Epsilon Phi Chapter and, in conjunction with Defendant SEMO, the</w:t>
      </w:r>
      <w:r>
        <w:rPr>
          <w:rFonts w:ascii="Times New Roman" w:hAnsi="Times New Roman" w:cs="Times New Roman"/>
          <w:b/>
          <w:bCs/>
          <w:sz w:val="24"/>
          <w:szCs w:val="24"/>
        </w:rPr>
        <w:t xml:space="preserve"> </w:t>
      </w:r>
      <w:r w:rsidRPr="00F72649">
        <w:rPr>
          <w:rFonts w:ascii="Times New Roman" w:hAnsi="Times New Roman" w:cs="Times New Roman"/>
          <w:b/>
          <w:bCs/>
          <w:sz w:val="24"/>
          <w:szCs w:val="24"/>
        </w:rPr>
        <w:t xml:space="preserve"> </w:t>
      </w:r>
      <w:r>
        <w:rPr>
          <w:rFonts w:ascii="Times New Roman" w:hAnsi="Times New Roman" w:cs="Times New Roman"/>
          <w:sz w:val="24"/>
          <w:szCs w:val="24"/>
        </w:rPr>
        <w:t xml:space="preserve">Sigma Chi Housing Dormitory located at the “H Building” at 1000 Towers Circle, Cape Girardeau, MO 63701. </w:t>
      </w:r>
      <w:r>
        <w:rPr>
          <w:rFonts w:ascii="Times New Roman" w:hAnsi="Times New Roman" w:cs="Times New Roman"/>
          <w:color w:val="373739"/>
          <w:sz w:val="24"/>
          <w:szCs w:val="24"/>
          <w:shd w:val="clear" w:color="auto" w:fill="FFFFFF"/>
        </w:rPr>
        <w:t>(Plaintiff’s Second Amended Petition ¶ 37)</w:t>
      </w:r>
    </w:p>
    <w:p w14:paraId="7F80F3F5" w14:textId="5C6C0725" w:rsidR="007A5214" w:rsidRPr="007A5214" w:rsidRDefault="007A5214" w:rsidP="007A5214">
      <w:pPr>
        <w:pStyle w:val="ListParagraph"/>
        <w:numPr>
          <w:ilvl w:val="0"/>
          <w:numId w:val="7"/>
        </w:numPr>
        <w:spacing w:after="0" w:line="240" w:lineRule="auto"/>
        <w:rPr>
          <w:rFonts w:ascii="Times New Roman" w:hAnsi="Times New Roman" w:cs="Times New Roman"/>
          <w:sz w:val="24"/>
          <w:szCs w:val="24"/>
        </w:rPr>
      </w:pPr>
      <w:r w:rsidRPr="007A5214">
        <w:rPr>
          <w:rFonts w:ascii="Times New Roman" w:hAnsi="Times New Roman" w:cs="Times New Roman"/>
          <w:color w:val="000000" w:themeColor="text1"/>
          <w:sz w:val="24"/>
          <w:szCs w:val="24"/>
        </w:rPr>
        <w:t xml:space="preserve">Accordingly, it strains credulity to suggest that Defendant Sigma Chi, having assumed the obligation of repeated management and maintenance contacts to hold its Chapter accountable, to now say they are not responsible. </w:t>
      </w:r>
      <w:r w:rsidRPr="007A5214">
        <w:rPr>
          <w:rFonts w:ascii="Times New Roman" w:hAnsi="Times New Roman" w:cs="Times New Roman"/>
          <w:color w:val="373739"/>
          <w:sz w:val="24"/>
          <w:szCs w:val="24"/>
          <w:shd w:val="clear" w:color="auto" w:fill="FFFFFF"/>
        </w:rPr>
        <w:t>(Plaintiff’s Second Amended Petition ¶ 38)</w:t>
      </w:r>
    </w:p>
    <w:p w14:paraId="111BEFC0" w14:textId="2778B35E" w:rsidR="007A5214" w:rsidRPr="007A5214" w:rsidRDefault="007A5214" w:rsidP="007A5214">
      <w:pPr>
        <w:pStyle w:val="ListParagraph"/>
        <w:numPr>
          <w:ilvl w:val="0"/>
          <w:numId w:val="7"/>
        </w:numPr>
        <w:spacing w:line="240" w:lineRule="auto"/>
        <w:rPr>
          <w:rFonts w:ascii="Times New Roman" w:hAnsi="Times New Roman" w:cs="Times New Roman"/>
          <w:color w:val="373739"/>
          <w:sz w:val="24"/>
          <w:szCs w:val="24"/>
          <w:shd w:val="clear" w:color="auto" w:fill="FFFFFF"/>
        </w:rPr>
      </w:pPr>
      <w:r w:rsidRPr="007A5214">
        <w:rPr>
          <w:rFonts w:ascii="Times New Roman" w:hAnsi="Times New Roman" w:cs="Times New Roman"/>
          <w:color w:val="000000" w:themeColor="text1"/>
          <w:sz w:val="24"/>
          <w:szCs w:val="24"/>
        </w:rPr>
        <w:t xml:space="preserve">Defendant Sigma Chi voluntarily undertook a duty to Defendant Sigma Chi, Epsilon Phi  members by having the “risk management” requirements for its chapters, dictated and mandatory policies for addressing risk violations, and risk monitoring. </w:t>
      </w:r>
      <w:r>
        <w:rPr>
          <w:rFonts w:ascii="Times New Roman" w:hAnsi="Times New Roman" w:cs="Times New Roman"/>
          <w:color w:val="373739"/>
          <w:sz w:val="24"/>
          <w:szCs w:val="24"/>
          <w:shd w:val="clear" w:color="auto" w:fill="FFFFFF"/>
        </w:rPr>
        <w:t>(Plaintiff’s Second Amended Petition ¶ 39)</w:t>
      </w:r>
    </w:p>
    <w:p w14:paraId="77C94208" w14:textId="020CA427" w:rsidR="007A5214" w:rsidRPr="007A5214" w:rsidRDefault="007A5214" w:rsidP="007A5214">
      <w:pPr>
        <w:pStyle w:val="ListParagraph"/>
        <w:numPr>
          <w:ilvl w:val="0"/>
          <w:numId w:val="7"/>
        </w:numPr>
        <w:spacing w:after="0" w:line="240" w:lineRule="auto"/>
        <w:rPr>
          <w:rFonts w:ascii="Times New Roman" w:hAnsi="Times New Roman" w:cs="Times New Roman"/>
          <w:sz w:val="24"/>
          <w:szCs w:val="24"/>
        </w:rPr>
      </w:pPr>
      <w:r w:rsidRPr="007A5214">
        <w:rPr>
          <w:rFonts w:ascii="Times New Roman" w:hAnsi="Times New Roman" w:cs="Times New Roman"/>
          <w:color w:val="000000" w:themeColor="text1"/>
          <w:sz w:val="24"/>
          <w:szCs w:val="24"/>
        </w:rPr>
        <w:t xml:space="preserve">Defendant Sigma Chi </w:t>
      </w:r>
      <w:r w:rsidRPr="007A5214">
        <w:rPr>
          <w:rFonts w:ascii="Times New Roman" w:hAnsi="Times New Roman" w:cs="Times New Roman"/>
          <w:sz w:val="24"/>
          <w:szCs w:val="24"/>
        </w:rPr>
        <w:t xml:space="preserve">assumed a duty to control </w:t>
      </w:r>
      <w:r w:rsidRPr="007A5214">
        <w:rPr>
          <w:rFonts w:ascii="Times New Roman" w:hAnsi="Times New Roman" w:cs="Times New Roman"/>
          <w:color w:val="000000" w:themeColor="text1"/>
          <w:sz w:val="24"/>
          <w:szCs w:val="24"/>
        </w:rPr>
        <w:t xml:space="preserve">Defendant Sigma Chi, Epsilon Phi  </w:t>
      </w:r>
      <w:r w:rsidRPr="007A5214">
        <w:rPr>
          <w:rFonts w:ascii="Times New Roman" w:hAnsi="Times New Roman" w:cs="Times New Roman"/>
          <w:sz w:val="24"/>
          <w:szCs w:val="24"/>
        </w:rPr>
        <w:t xml:space="preserve">members, particularly in the context of risk management by persistently involving itself in chapter operations and requiring frequent reporting on the state of the chapter. </w:t>
      </w:r>
      <w:r w:rsidRPr="007A5214">
        <w:rPr>
          <w:rFonts w:ascii="Times New Roman" w:hAnsi="Times New Roman" w:cs="Times New Roman"/>
          <w:color w:val="373739"/>
          <w:sz w:val="24"/>
          <w:szCs w:val="24"/>
          <w:shd w:val="clear" w:color="auto" w:fill="FFFFFF"/>
        </w:rPr>
        <w:t>(Plaintiff’s Second Amended Petition ¶ 40)</w:t>
      </w:r>
    </w:p>
    <w:p w14:paraId="3C8DF50B" w14:textId="3AF16E48" w:rsidR="007A5214" w:rsidRDefault="007A5214" w:rsidP="007A5214">
      <w:pPr>
        <w:pStyle w:val="ListParagraph"/>
        <w:numPr>
          <w:ilvl w:val="0"/>
          <w:numId w:val="7"/>
        </w:numPr>
        <w:spacing w:line="240" w:lineRule="auto"/>
        <w:rPr>
          <w:rFonts w:ascii="Times New Roman" w:hAnsi="Times New Roman" w:cs="Times New Roman"/>
          <w:color w:val="373739"/>
          <w:sz w:val="24"/>
          <w:szCs w:val="24"/>
          <w:shd w:val="clear" w:color="auto" w:fill="FFFFFF"/>
        </w:rPr>
      </w:pPr>
      <w:r w:rsidRPr="007A5214">
        <w:rPr>
          <w:rFonts w:ascii="Times New Roman" w:hAnsi="Times New Roman" w:cs="Times New Roman"/>
          <w:color w:val="373739"/>
          <w:sz w:val="24"/>
          <w:szCs w:val="24"/>
          <w:shd w:val="clear" w:color="auto" w:fill="FFFFFF"/>
        </w:rPr>
        <w:t>The law imposes an obligation upon everyone who attempts to do anything, even if gratuitously, for another, to exercise some degree of care and skill in the performance of what he has undertaken</w:t>
      </w:r>
      <w:r>
        <w:rPr>
          <w:rFonts w:ascii="Times New Roman" w:hAnsi="Times New Roman" w:cs="Times New Roman"/>
          <w:color w:val="373739"/>
          <w:sz w:val="24"/>
          <w:szCs w:val="24"/>
          <w:shd w:val="clear" w:color="auto" w:fill="FFFFFF"/>
        </w:rPr>
        <w:t xml:space="preserve">. (Plaintiff’s Second Amended Petition ¶ 41). </w:t>
      </w:r>
    </w:p>
    <w:p w14:paraId="316B8DDD" w14:textId="642D6B12" w:rsidR="007A5214" w:rsidRPr="007A5214" w:rsidRDefault="007A5214" w:rsidP="007A5214">
      <w:pPr>
        <w:pStyle w:val="ListParagraph"/>
        <w:numPr>
          <w:ilvl w:val="0"/>
          <w:numId w:val="7"/>
        </w:numPr>
        <w:spacing w:after="0" w:line="240" w:lineRule="auto"/>
        <w:rPr>
          <w:rFonts w:ascii="Times New Roman" w:hAnsi="Times New Roman" w:cs="Times New Roman"/>
          <w:sz w:val="24"/>
          <w:szCs w:val="24"/>
        </w:rPr>
      </w:pPr>
      <w:r w:rsidRPr="007A5214">
        <w:rPr>
          <w:rFonts w:ascii="Times New Roman" w:hAnsi="Times New Roman" w:cs="Times New Roman"/>
          <w:sz w:val="24"/>
          <w:szCs w:val="24"/>
        </w:rPr>
        <w:t xml:space="preserve">The local chapter of </w:t>
      </w:r>
      <w:r w:rsidRPr="007A5214">
        <w:rPr>
          <w:rFonts w:ascii="Times New Roman" w:hAnsi="Times New Roman" w:cs="Times New Roman"/>
          <w:color w:val="000000" w:themeColor="text1"/>
          <w:sz w:val="24"/>
          <w:szCs w:val="24"/>
        </w:rPr>
        <w:t xml:space="preserve">Defendant Sigma Chi, Epsilon Phi  </w:t>
      </w:r>
      <w:r w:rsidRPr="007A5214">
        <w:rPr>
          <w:rFonts w:ascii="Times New Roman" w:hAnsi="Times New Roman" w:cs="Times New Roman"/>
          <w:sz w:val="24"/>
          <w:szCs w:val="24"/>
        </w:rPr>
        <w:t xml:space="preserve">has no independent governing body. It has college student members burdened with silly titles, but those titles exist in name only. The requirements for the positions, and the day to day activities of the persons put into those positions are dictated by Defendant Sigma Chi and subject to monitoring and punishment by Defendant Sigma Chi. In addition, those positions change hands very frequently as they must be earned by time in the fraternity (meaning first and second year students are unlikely to hold the positions) and kids graduate out of the positions frequently. Accordingly, the constant force behind the operations of the fraternity is Defendant Sigma Chi, has the power to dictate operations, and retains the power to close any chapter. </w:t>
      </w:r>
      <w:r w:rsidRPr="007A5214">
        <w:rPr>
          <w:rFonts w:ascii="Times New Roman" w:hAnsi="Times New Roman" w:cs="Times New Roman"/>
          <w:color w:val="373739"/>
          <w:sz w:val="24"/>
          <w:szCs w:val="24"/>
          <w:shd w:val="clear" w:color="auto" w:fill="FFFFFF"/>
        </w:rPr>
        <w:t>(Plaintiff’s Second Amended Petition ¶ 4</w:t>
      </w:r>
      <w:r>
        <w:rPr>
          <w:rFonts w:ascii="Times New Roman" w:hAnsi="Times New Roman" w:cs="Times New Roman"/>
          <w:color w:val="373739"/>
          <w:sz w:val="24"/>
          <w:szCs w:val="24"/>
          <w:shd w:val="clear" w:color="auto" w:fill="FFFFFF"/>
        </w:rPr>
        <w:t>2</w:t>
      </w:r>
      <w:r w:rsidRPr="007A5214">
        <w:rPr>
          <w:rFonts w:ascii="Times New Roman" w:hAnsi="Times New Roman" w:cs="Times New Roman"/>
          <w:color w:val="373739"/>
          <w:sz w:val="24"/>
          <w:szCs w:val="24"/>
          <w:shd w:val="clear" w:color="auto" w:fill="FFFFFF"/>
        </w:rPr>
        <w:t>)</w:t>
      </w:r>
    </w:p>
    <w:p w14:paraId="3D7173B2" w14:textId="007E61DA" w:rsidR="007A5214" w:rsidRPr="007A5214" w:rsidRDefault="007A5214" w:rsidP="007A5214">
      <w:pPr>
        <w:pStyle w:val="ListParagraph"/>
        <w:numPr>
          <w:ilvl w:val="0"/>
          <w:numId w:val="7"/>
        </w:numPr>
        <w:spacing w:after="0" w:line="240" w:lineRule="auto"/>
        <w:rPr>
          <w:rFonts w:ascii="Times New Roman" w:hAnsi="Times New Roman" w:cs="Times New Roman"/>
          <w:sz w:val="24"/>
          <w:szCs w:val="24"/>
        </w:rPr>
      </w:pPr>
      <w:r w:rsidRPr="007A5214">
        <w:rPr>
          <w:rFonts w:ascii="Times New Roman" w:hAnsi="Times New Roman" w:cs="Times New Roman"/>
          <w:sz w:val="24"/>
          <w:szCs w:val="24"/>
        </w:rPr>
        <w:t>Defendants’ website further states “</w:t>
      </w:r>
      <w:r w:rsidRPr="007A5214">
        <w:rPr>
          <w:rStyle w:val="Strong"/>
          <w:rFonts w:ascii="Times New Roman" w:hAnsi="Times New Roman" w:cs="Times New Roman"/>
          <w:b w:val="0"/>
          <w:bCs w:val="0"/>
          <w:sz w:val="24"/>
          <w:szCs w:val="24"/>
        </w:rPr>
        <w:t>More than 255,000 living members</w:t>
      </w:r>
      <w:r w:rsidRPr="007A5214">
        <w:rPr>
          <w:rFonts w:ascii="Times New Roman" w:hAnsi="Times New Roman" w:cs="Times New Roman"/>
          <w:sz w:val="24"/>
          <w:szCs w:val="24"/>
        </w:rPr>
        <w:t> are the product of a story that has been building on itself since 1855 when seven college students found in themselves, and each other, an uncommon strength of character to pursue a dream — to enhance the leadership abilities of men by refining their character through the framework of Friendship, Justice and Learning — and pass that dream on to other young men who would carry it forward.</w:t>
      </w:r>
      <w:r w:rsidRPr="007A5214">
        <w:rPr>
          <w:rFonts w:ascii="Times New Roman" w:hAnsi="Times New Roman" w:cs="Times New Roman"/>
          <w:color w:val="373739"/>
          <w:sz w:val="24"/>
          <w:szCs w:val="24"/>
          <w:shd w:val="clear" w:color="auto" w:fill="FFFFFF"/>
        </w:rPr>
        <w:t xml:space="preserve"> (Plaintiff’s Second Amended Petition ¶ 4</w:t>
      </w:r>
      <w:r>
        <w:rPr>
          <w:rFonts w:ascii="Times New Roman" w:hAnsi="Times New Roman" w:cs="Times New Roman"/>
          <w:color w:val="373739"/>
          <w:sz w:val="24"/>
          <w:szCs w:val="24"/>
          <w:shd w:val="clear" w:color="auto" w:fill="FFFFFF"/>
        </w:rPr>
        <w:t>3</w:t>
      </w:r>
      <w:r w:rsidRPr="007A5214">
        <w:rPr>
          <w:rFonts w:ascii="Times New Roman" w:hAnsi="Times New Roman" w:cs="Times New Roman"/>
          <w:color w:val="373739"/>
          <w:sz w:val="24"/>
          <w:szCs w:val="24"/>
          <w:shd w:val="clear" w:color="auto" w:fill="FFFFFF"/>
        </w:rPr>
        <w:t>)</w:t>
      </w:r>
    </w:p>
    <w:p w14:paraId="3125D814" w14:textId="77777777" w:rsidR="007A5214" w:rsidRPr="007A5214" w:rsidRDefault="007A5214" w:rsidP="007A5214">
      <w:pPr>
        <w:pStyle w:val="NormalWeb"/>
        <w:shd w:val="clear" w:color="auto" w:fill="FFFFFF"/>
        <w:spacing w:before="0" w:beforeAutospacing="0" w:after="0" w:afterAutospacing="0"/>
        <w:ind w:left="720"/>
      </w:pPr>
      <w:r w:rsidRPr="007A5214">
        <w:rPr>
          <w:rStyle w:val="Strong"/>
          <w:b w:val="0"/>
          <w:bCs w:val="0"/>
        </w:rPr>
        <w:t>During our 164 years, Sigma Chi has initiated more than 350,000 men,  and “</w:t>
      </w:r>
      <w:r w:rsidRPr="007A5214">
        <w:t>Sigma Chi stands committed to the education of our members — a commitment that does not end at graduation. By providing our members with world class educational opportunities, Sigma Chi is making a positive impact on campuses, communities and ultimately on the world.”</w:t>
      </w:r>
    </w:p>
    <w:p w14:paraId="13DF51B5" w14:textId="77777777" w:rsidR="007A5214" w:rsidRPr="007A5214" w:rsidRDefault="007A5214" w:rsidP="007A5214">
      <w:pPr>
        <w:pStyle w:val="NormalWeb"/>
        <w:shd w:val="clear" w:color="auto" w:fill="FFFFFF"/>
        <w:spacing w:before="0" w:beforeAutospacing="0" w:after="0" w:afterAutospacing="0"/>
        <w:ind w:left="720"/>
        <w:rPr>
          <w:b/>
          <w:bCs/>
        </w:rPr>
      </w:pPr>
      <w:r w:rsidRPr="007A5214">
        <w:rPr>
          <w:b/>
          <w:bCs/>
        </w:rPr>
        <w:t xml:space="preserve">These statements tell Sigma Chi members that they are members of a national organization, not a local one. </w:t>
      </w:r>
    </w:p>
    <w:p w14:paraId="4689A5DD" w14:textId="789DCF35" w:rsidR="007A5214" w:rsidRPr="007A5214" w:rsidRDefault="007A5214" w:rsidP="007A5214">
      <w:pPr>
        <w:pStyle w:val="ListParagraph"/>
        <w:numPr>
          <w:ilvl w:val="0"/>
          <w:numId w:val="7"/>
        </w:numPr>
        <w:spacing w:after="0" w:line="240" w:lineRule="auto"/>
        <w:rPr>
          <w:rFonts w:ascii="Times New Roman" w:hAnsi="Times New Roman" w:cs="Times New Roman"/>
          <w:sz w:val="24"/>
          <w:szCs w:val="24"/>
        </w:rPr>
      </w:pPr>
      <w:r w:rsidRPr="007A5214">
        <w:rPr>
          <w:rFonts w:ascii="Times New Roman" w:hAnsi="Times New Roman" w:cs="Times New Roman"/>
          <w:sz w:val="24"/>
          <w:szCs w:val="24"/>
        </w:rPr>
        <w:t xml:space="preserve">A group of people could not claim they are a Defendant Sigma Chi fraternity without explicit approval. </w:t>
      </w:r>
      <w:r w:rsidRPr="007A5214">
        <w:rPr>
          <w:rFonts w:ascii="Times New Roman" w:hAnsi="Times New Roman" w:cs="Times New Roman"/>
          <w:color w:val="373739"/>
          <w:sz w:val="24"/>
          <w:szCs w:val="24"/>
          <w:shd w:val="clear" w:color="auto" w:fill="FFFFFF"/>
        </w:rPr>
        <w:t>(Plaintiff’s Second Amended Petition ¶ 4</w:t>
      </w:r>
      <w:r>
        <w:rPr>
          <w:rFonts w:ascii="Times New Roman" w:hAnsi="Times New Roman" w:cs="Times New Roman"/>
          <w:color w:val="373739"/>
          <w:sz w:val="24"/>
          <w:szCs w:val="24"/>
          <w:shd w:val="clear" w:color="auto" w:fill="FFFFFF"/>
        </w:rPr>
        <w:t>5</w:t>
      </w:r>
      <w:r w:rsidRPr="007A5214">
        <w:rPr>
          <w:rFonts w:ascii="Times New Roman" w:hAnsi="Times New Roman" w:cs="Times New Roman"/>
          <w:color w:val="373739"/>
          <w:sz w:val="24"/>
          <w:szCs w:val="24"/>
          <w:shd w:val="clear" w:color="auto" w:fill="FFFFFF"/>
        </w:rPr>
        <w:t>)</w:t>
      </w:r>
    </w:p>
    <w:p w14:paraId="2BDF917A" w14:textId="77777777" w:rsidR="0062309B" w:rsidRDefault="0062309B" w:rsidP="004B410C">
      <w:pPr>
        <w:spacing w:line="480" w:lineRule="auto"/>
        <w:rPr>
          <w:rFonts w:ascii="Times New Roman" w:hAnsi="Times New Roman" w:cs="Times New Roman"/>
          <w:sz w:val="24"/>
          <w:szCs w:val="24"/>
        </w:rPr>
      </w:pPr>
    </w:p>
    <w:p w14:paraId="027CF367" w14:textId="1AE2084B" w:rsidR="0062309B" w:rsidRDefault="00841C87" w:rsidP="00C71389">
      <w:pPr>
        <w:spacing w:after="0" w:line="480" w:lineRule="auto"/>
        <w:rPr>
          <w:rFonts w:ascii="Times New Roman" w:hAnsi="Times New Roman" w:cs="Times New Roman"/>
          <w:sz w:val="24"/>
          <w:szCs w:val="24"/>
        </w:rPr>
      </w:pPr>
      <w:r>
        <w:rPr>
          <w:rFonts w:ascii="Times New Roman" w:hAnsi="Times New Roman" w:cs="Times New Roman"/>
          <w:sz w:val="24"/>
          <w:szCs w:val="24"/>
        </w:rPr>
        <w:t>All</w:t>
      </w:r>
      <w:r w:rsidR="00D0377E">
        <w:rPr>
          <w:rFonts w:ascii="Times New Roman" w:hAnsi="Times New Roman" w:cs="Times New Roman"/>
          <w:sz w:val="24"/>
          <w:szCs w:val="24"/>
        </w:rPr>
        <w:t xml:space="preserve"> the above, </w:t>
      </w:r>
      <w:r w:rsidR="0062309B">
        <w:rPr>
          <w:rFonts w:ascii="Times New Roman" w:hAnsi="Times New Roman" w:cs="Times New Roman"/>
          <w:sz w:val="24"/>
          <w:szCs w:val="24"/>
        </w:rPr>
        <w:t xml:space="preserve">is pleading </w:t>
      </w:r>
      <w:r w:rsidR="0062309B" w:rsidRPr="0062309B">
        <w:rPr>
          <w:rFonts w:ascii="Times New Roman" w:hAnsi="Times New Roman" w:cs="Times New Roman"/>
          <w:i/>
          <w:iCs/>
          <w:sz w:val="24"/>
          <w:szCs w:val="24"/>
        </w:rPr>
        <w:t>in excess</w:t>
      </w:r>
      <w:r w:rsidR="0062309B">
        <w:rPr>
          <w:rFonts w:ascii="Times New Roman" w:hAnsi="Times New Roman" w:cs="Times New Roman"/>
          <w:sz w:val="24"/>
          <w:szCs w:val="24"/>
        </w:rPr>
        <w:t xml:space="preserve"> to show how the National fraternity is responsible for the local chapter. </w:t>
      </w:r>
    </w:p>
    <w:p w14:paraId="54322CB7" w14:textId="464C4673" w:rsidR="0062309B" w:rsidRDefault="0062309B" w:rsidP="00C71389">
      <w:pPr>
        <w:spacing w:after="0" w:line="480" w:lineRule="auto"/>
        <w:ind w:firstLine="720"/>
        <w:rPr>
          <w:rStyle w:val="ssit"/>
          <w:rFonts w:ascii="Times New Roman" w:hAnsi="Times New Roman" w:cs="Times New Roman"/>
          <w:color w:val="373739"/>
          <w:sz w:val="24"/>
          <w:szCs w:val="24"/>
          <w:bdr w:val="none" w:sz="0" w:space="0" w:color="auto" w:frame="1"/>
        </w:rPr>
      </w:pPr>
      <w:r>
        <w:rPr>
          <w:rFonts w:ascii="Times New Roman" w:hAnsi="Times New Roman" w:cs="Times New Roman"/>
          <w:color w:val="373739"/>
          <w:sz w:val="24"/>
          <w:szCs w:val="24"/>
        </w:rPr>
        <w:t>L</w:t>
      </w:r>
      <w:r w:rsidRPr="00EA1733">
        <w:rPr>
          <w:rFonts w:ascii="Times New Roman" w:hAnsi="Times New Roman" w:cs="Times New Roman"/>
          <w:color w:val="373739"/>
          <w:sz w:val="24"/>
          <w:szCs w:val="24"/>
        </w:rPr>
        <w:t>iability can arise under several different theories</w:t>
      </w:r>
      <w:r>
        <w:rPr>
          <w:rFonts w:ascii="Times New Roman" w:hAnsi="Times New Roman" w:cs="Times New Roman"/>
          <w:color w:val="373739"/>
          <w:sz w:val="24"/>
          <w:szCs w:val="24"/>
        </w:rPr>
        <w:t xml:space="preserve"> for companies that have a parent-subsidiary relationship</w:t>
      </w:r>
      <w:r w:rsidR="00C71389">
        <w:rPr>
          <w:rFonts w:ascii="Times New Roman" w:hAnsi="Times New Roman" w:cs="Times New Roman"/>
          <w:color w:val="373739"/>
          <w:sz w:val="24"/>
          <w:szCs w:val="24"/>
        </w:rPr>
        <w:t xml:space="preserve"> as Sigma Chi does</w:t>
      </w:r>
      <w:r>
        <w:rPr>
          <w:rFonts w:ascii="Times New Roman" w:hAnsi="Times New Roman" w:cs="Times New Roman"/>
          <w:color w:val="373739"/>
          <w:sz w:val="24"/>
          <w:szCs w:val="24"/>
        </w:rPr>
        <w:t xml:space="preserve">. </w:t>
      </w:r>
      <w:r w:rsidRPr="00EA1733">
        <w:rPr>
          <w:rFonts w:ascii="Times New Roman" w:hAnsi="Times New Roman" w:cs="Times New Roman"/>
          <w:color w:val="373739"/>
          <w:sz w:val="24"/>
          <w:szCs w:val="24"/>
        </w:rPr>
        <w:t xml:space="preserve"> </w:t>
      </w:r>
      <w:r>
        <w:rPr>
          <w:rFonts w:ascii="Times New Roman" w:hAnsi="Times New Roman" w:cs="Times New Roman"/>
          <w:color w:val="373739"/>
          <w:sz w:val="24"/>
          <w:szCs w:val="24"/>
        </w:rPr>
        <w:t>Missouri does not have a</w:t>
      </w:r>
      <w:r w:rsidRPr="00EA1733">
        <w:rPr>
          <w:rFonts w:ascii="Times New Roman" w:hAnsi="Times New Roman" w:cs="Times New Roman"/>
          <w:color w:val="373739"/>
          <w:sz w:val="24"/>
          <w:szCs w:val="24"/>
        </w:rPr>
        <w:t xml:space="preserve"> special theory of franchisor liability</w:t>
      </w:r>
      <w:r w:rsidR="00C71389">
        <w:rPr>
          <w:rFonts w:ascii="Times New Roman" w:hAnsi="Times New Roman" w:cs="Times New Roman"/>
          <w:color w:val="373739"/>
          <w:sz w:val="24"/>
          <w:szCs w:val="24"/>
        </w:rPr>
        <w:t xml:space="preserve"> or any law specific to fraternities</w:t>
      </w:r>
      <w:r w:rsidRPr="00EA1733">
        <w:rPr>
          <w:rFonts w:ascii="Times New Roman" w:hAnsi="Times New Roman" w:cs="Times New Roman"/>
          <w:color w:val="373739"/>
          <w:sz w:val="24"/>
          <w:szCs w:val="24"/>
        </w:rPr>
        <w:t>. </w:t>
      </w:r>
      <w:r w:rsidRPr="00EA1733">
        <w:rPr>
          <w:rStyle w:val="ssit"/>
          <w:rFonts w:ascii="Times New Roman" w:hAnsi="Times New Roman" w:cs="Times New Roman"/>
          <w:color w:val="373739"/>
          <w:sz w:val="24"/>
          <w:szCs w:val="24"/>
          <w:u w:val="single"/>
          <w:bdr w:val="none" w:sz="0" w:space="0" w:color="auto" w:frame="1"/>
        </w:rPr>
        <w:t>J.M. v. Shell Oil Co</w:t>
      </w:r>
      <w:r w:rsidRPr="00EA1733">
        <w:rPr>
          <w:rStyle w:val="ssit"/>
          <w:rFonts w:ascii="Times New Roman" w:hAnsi="Times New Roman" w:cs="Times New Roman"/>
          <w:i/>
          <w:iCs/>
          <w:color w:val="373739"/>
          <w:sz w:val="24"/>
          <w:szCs w:val="24"/>
          <w:bdr w:val="none" w:sz="0" w:space="0" w:color="auto" w:frame="1"/>
        </w:rPr>
        <w:t>.,</w:t>
      </w:r>
      <w:r w:rsidRPr="00EA1733">
        <w:rPr>
          <w:rFonts w:ascii="Times New Roman" w:hAnsi="Times New Roman" w:cs="Times New Roman"/>
          <w:color w:val="373739"/>
          <w:sz w:val="24"/>
          <w:szCs w:val="24"/>
        </w:rPr>
        <w:t> 922 S.W.2d 759, 765 (Mo. banc 1996). "[T]he general rules of agency and tort provide adequate guidance for vicarious liability." </w:t>
      </w:r>
      <w:r w:rsidRPr="00EA1733">
        <w:rPr>
          <w:rStyle w:val="ssit"/>
          <w:rFonts w:ascii="Times New Roman" w:hAnsi="Times New Roman" w:cs="Times New Roman"/>
          <w:color w:val="373739"/>
          <w:sz w:val="24"/>
          <w:szCs w:val="24"/>
          <w:u w:val="single"/>
          <w:bdr w:val="none" w:sz="0" w:space="0" w:color="auto" w:frame="1"/>
        </w:rPr>
        <w:t>Id</w:t>
      </w:r>
      <w:r w:rsidRPr="00EA1733">
        <w:rPr>
          <w:rStyle w:val="ssit"/>
          <w:rFonts w:ascii="Times New Roman" w:hAnsi="Times New Roman" w:cs="Times New Roman"/>
          <w:i/>
          <w:iCs/>
          <w:color w:val="373739"/>
          <w:sz w:val="24"/>
          <w:szCs w:val="24"/>
          <w:bdr w:val="none" w:sz="0" w:space="0" w:color="auto" w:frame="1"/>
        </w:rPr>
        <w:t>.</w:t>
      </w:r>
      <w:r>
        <w:rPr>
          <w:rStyle w:val="ssit"/>
          <w:rFonts w:ascii="Times New Roman" w:hAnsi="Times New Roman" w:cs="Times New Roman"/>
          <w:i/>
          <w:iCs/>
          <w:color w:val="373739"/>
          <w:sz w:val="24"/>
          <w:szCs w:val="24"/>
          <w:bdr w:val="none" w:sz="0" w:space="0" w:color="auto" w:frame="1"/>
        </w:rPr>
        <w:t xml:space="preserve"> </w:t>
      </w:r>
      <w:r>
        <w:rPr>
          <w:rStyle w:val="ssit"/>
          <w:rFonts w:ascii="Times New Roman" w:hAnsi="Times New Roman" w:cs="Times New Roman"/>
          <w:color w:val="373739"/>
          <w:sz w:val="24"/>
          <w:szCs w:val="24"/>
          <w:bdr w:val="none" w:sz="0" w:space="0" w:color="auto" w:frame="1"/>
        </w:rPr>
        <w:t xml:space="preserve">Accordingly, to analyze Sigma Chi’s responsibility for anything that its chapter may have responsibility for, one must only look at the general rules of agency and tort. </w:t>
      </w:r>
    </w:p>
    <w:p w14:paraId="54F70B45" w14:textId="29D191BB" w:rsidR="0062309B" w:rsidRDefault="0062309B" w:rsidP="00C71389">
      <w:pPr>
        <w:spacing w:after="0" w:line="480" w:lineRule="auto"/>
        <w:ind w:firstLine="720"/>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rPr>
        <w:t>Here, national Sigma Chi</w:t>
      </w:r>
      <w:r w:rsidR="00C71389">
        <w:rPr>
          <w:rFonts w:ascii="Times New Roman" w:hAnsi="Times New Roman" w:cs="Times New Roman"/>
          <w:color w:val="373739"/>
          <w:sz w:val="24"/>
          <w:szCs w:val="24"/>
        </w:rPr>
        <w:t>, a</w:t>
      </w:r>
      <w:r>
        <w:rPr>
          <w:rFonts w:ascii="Times New Roman" w:hAnsi="Times New Roman" w:cs="Times New Roman"/>
          <w:color w:val="373739"/>
          <w:sz w:val="24"/>
          <w:szCs w:val="24"/>
        </w:rPr>
        <w:t xml:space="preserve">s shown above, is vicariously liable for its Chapters: </w:t>
      </w:r>
      <w:r w:rsidRPr="00EA1733">
        <w:rPr>
          <w:rFonts w:ascii="Helvetica" w:hAnsi="Helvetica" w:cs="Helvetica"/>
          <w:color w:val="373739"/>
          <w:sz w:val="21"/>
          <w:szCs w:val="21"/>
          <w:shd w:val="clear" w:color="auto" w:fill="FFFFFF"/>
        </w:rPr>
        <w:t xml:space="preserve"> </w:t>
      </w:r>
      <w:r>
        <w:rPr>
          <w:rFonts w:ascii="Helvetica" w:hAnsi="Helvetica" w:cs="Helvetica"/>
          <w:color w:val="373739"/>
          <w:sz w:val="21"/>
          <w:szCs w:val="21"/>
          <w:shd w:val="clear" w:color="auto" w:fill="FFFFFF"/>
        </w:rPr>
        <w:t>“</w:t>
      </w:r>
      <w:r w:rsidRPr="00EA1733">
        <w:rPr>
          <w:rFonts w:ascii="Times New Roman" w:hAnsi="Times New Roman" w:cs="Times New Roman"/>
          <w:color w:val="373739"/>
          <w:sz w:val="24"/>
          <w:szCs w:val="24"/>
          <w:shd w:val="clear" w:color="auto" w:fill="FFFFFF"/>
        </w:rPr>
        <w:t xml:space="preserve">The supreme test in determining whether vicarious liability applies to a tort is whether the person </w:t>
      </w:r>
      <w:r>
        <w:rPr>
          <w:rFonts w:ascii="Times New Roman" w:hAnsi="Times New Roman" w:cs="Times New Roman"/>
          <w:color w:val="373739"/>
          <w:sz w:val="24"/>
          <w:szCs w:val="24"/>
          <w:shd w:val="clear" w:color="auto" w:fill="FFFFFF"/>
        </w:rPr>
        <w:t xml:space="preserve">[in this case, National Sigma Chi] </w:t>
      </w:r>
      <w:r w:rsidRPr="00EA1733">
        <w:rPr>
          <w:rFonts w:ascii="Times New Roman" w:hAnsi="Times New Roman" w:cs="Times New Roman"/>
          <w:color w:val="373739"/>
          <w:sz w:val="24"/>
          <w:szCs w:val="24"/>
          <w:shd w:val="clear" w:color="auto" w:fill="FFFFFF"/>
        </w:rPr>
        <w:t xml:space="preserve">sought to be charged as master had the right or power to control and direct the physical conduct of the other </w:t>
      </w:r>
      <w:r>
        <w:rPr>
          <w:rFonts w:ascii="Times New Roman" w:hAnsi="Times New Roman" w:cs="Times New Roman"/>
          <w:color w:val="373739"/>
          <w:sz w:val="24"/>
          <w:szCs w:val="24"/>
          <w:shd w:val="clear" w:color="auto" w:fill="FFFFFF"/>
        </w:rPr>
        <w:t xml:space="preserve">[in this case, the Chapter] </w:t>
      </w:r>
      <w:r w:rsidRPr="00EA1733">
        <w:rPr>
          <w:rFonts w:ascii="Times New Roman" w:hAnsi="Times New Roman" w:cs="Times New Roman"/>
          <w:color w:val="373739"/>
          <w:sz w:val="24"/>
          <w:szCs w:val="24"/>
          <w:shd w:val="clear" w:color="auto" w:fill="FFFFFF"/>
        </w:rPr>
        <w:t>in the performance of the act.</w:t>
      </w:r>
      <w:r>
        <w:rPr>
          <w:rFonts w:ascii="Times New Roman" w:hAnsi="Times New Roman" w:cs="Times New Roman"/>
          <w:color w:val="373739"/>
          <w:sz w:val="24"/>
          <w:szCs w:val="24"/>
          <w:shd w:val="clear" w:color="auto" w:fill="FFFFFF"/>
        </w:rPr>
        <w:t xml:space="preserve"> </w:t>
      </w:r>
      <w:r w:rsidRPr="00EA1733">
        <w:rPr>
          <w:rFonts w:ascii="Times New Roman" w:hAnsi="Times New Roman" w:cs="Times New Roman"/>
          <w:color w:val="373739"/>
          <w:sz w:val="24"/>
          <w:szCs w:val="24"/>
          <w:u w:val="single"/>
          <w:shd w:val="clear" w:color="auto" w:fill="FFFFFF"/>
        </w:rPr>
        <w:t>Balderas v. Howe</w:t>
      </w:r>
      <w:r w:rsidRPr="00EA1733">
        <w:rPr>
          <w:rFonts w:ascii="Times New Roman" w:hAnsi="Times New Roman" w:cs="Times New Roman"/>
          <w:color w:val="373739"/>
          <w:sz w:val="24"/>
          <w:szCs w:val="24"/>
          <w:shd w:val="clear" w:color="auto" w:fill="FFFFFF"/>
        </w:rPr>
        <w:t>, 891 S.W.2d 871, 873-874</w:t>
      </w:r>
      <w:r>
        <w:rPr>
          <w:rFonts w:ascii="Times New Roman" w:hAnsi="Times New Roman" w:cs="Times New Roman"/>
          <w:color w:val="373739"/>
          <w:sz w:val="24"/>
          <w:szCs w:val="24"/>
          <w:shd w:val="clear" w:color="auto" w:fill="FFFFFF"/>
        </w:rPr>
        <w:t xml:space="preserve"> (Mo.App.W.D.1995).</w:t>
      </w:r>
    </w:p>
    <w:p w14:paraId="1A309B49" w14:textId="6302B123" w:rsidR="00BB05BC" w:rsidRDefault="0062309B" w:rsidP="00C71389">
      <w:pPr>
        <w:spacing w:after="0" w:line="480" w:lineRule="auto"/>
        <w:ind w:firstLine="720"/>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 xml:space="preserve">Here, as </w:t>
      </w:r>
      <w:r w:rsidR="00817A2C">
        <w:rPr>
          <w:rFonts w:ascii="Times New Roman" w:hAnsi="Times New Roman" w:cs="Times New Roman"/>
          <w:color w:val="373739"/>
          <w:sz w:val="24"/>
          <w:szCs w:val="24"/>
          <w:shd w:val="clear" w:color="auto" w:fill="FFFFFF"/>
        </w:rPr>
        <w:t xml:space="preserve">pled in the petition </w:t>
      </w:r>
      <w:r w:rsidR="00817A2C">
        <w:rPr>
          <w:rFonts w:ascii="Times New Roman" w:hAnsi="Times New Roman" w:cs="Times New Roman"/>
          <w:i/>
          <w:iCs/>
          <w:color w:val="373739"/>
          <w:sz w:val="24"/>
          <w:szCs w:val="24"/>
          <w:shd w:val="clear" w:color="auto" w:fill="FFFFFF"/>
        </w:rPr>
        <w:t xml:space="preserve">ad </w:t>
      </w:r>
      <w:r w:rsidR="00841C87">
        <w:rPr>
          <w:rFonts w:ascii="Times New Roman" w:hAnsi="Times New Roman" w:cs="Times New Roman"/>
          <w:i/>
          <w:iCs/>
          <w:color w:val="373739"/>
          <w:sz w:val="24"/>
          <w:szCs w:val="24"/>
          <w:shd w:val="clear" w:color="auto" w:fill="FFFFFF"/>
        </w:rPr>
        <w:t>nauseum</w:t>
      </w:r>
      <w:r>
        <w:rPr>
          <w:rFonts w:ascii="Times New Roman" w:hAnsi="Times New Roman" w:cs="Times New Roman"/>
          <w:color w:val="373739"/>
          <w:sz w:val="24"/>
          <w:szCs w:val="24"/>
          <w:shd w:val="clear" w:color="auto" w:fill="FFFFFF"/>
        </w:rPr>
        <w:t xml:space="preserve">, National </w:t>
      </w:r>
      <w:r w:rsidR="00817A2C">
        <w:rPr>
          <w:rFonts w:ascii="Times New Roman" w:hAnsi="Times New Roman" w:cs="Times New Roman"/>
          <w:color w:val="373739"/>
          <w:sz w:val="24"/>
          <w:szCs w:val="24"/>
          <w:shd w:val="clear" w:color="auto" w:fill="FFFFFF"/>
        </w:rPr>
        <w:t>Sigma Chi</w:t>
      </w:r>
      <w:r>
        <w:rPr>
          <w:rFonts w:ascii="Times New Roman" w:hAnsi="Times New Roman" w:cs="Times New Roman"/>
          <w:color w:val="373739"/>
          <w:sz w:val="24"/>
          <w:szCs w:val="24"/>
          <w:shd w:val="clear" w:color="auto" w:fill="FFFFFF"/>
        </w:rPr>
        <w:t xml:space="preserve"> maintains complete control over </w:t>
      </w:r>
      <w:r w:rsidR="00817A2C">
        <w:rPr>
          <w:rFonts w:ascii="Times New Roman" w:hAnsi="Times New Roman" w:cs="Times New Roman"/>
          <w:color w:val="373739"/>
          <w:sz w:val="24"/>
          <w:szCs w:val="24"/>
          <w:shd w:val="clear" w:color="auto" w:fill="FFFFFF"/>
        </w:rPr>
        <w:t xml:space="preserve">every aspect of the Chapter from governance to day-today operations policies to risk management to contracts. </w:t>
      </w:r>
      <w:r>
        <w:rPr>
          <w:rFonts w:ascii="Times New Roman" w:hAnsi="Times New Roman" w:cs="Times New Roman"/>
          <w:color w:val="373739"/>
          <w:sz w:val="24"/>
          <w:szCs w:val="24"/>
          <w:shd w:val="clear" w:color="auto" w:fill="FFFFFF"/>
        </w:rPr>
        <w:t xml:space="preserve"> </w:t>
      </w:r>
      <w:r w:rsidR="00817A2C">
        <w:rPr>
          <w:rFonts w:ascii="Times New Roman" w:hAnsi="Times New Roman" w:cs="Times New Roman"/>
          <w:color w:val="373739"/>
          <w:sz w:val="24"/>
          <w:szCs w:val="24"/>
          <w:shd w:val="clear" w:color="auto" w:fill="FFFFFF"/>
        </w:rPr>
        <w:t>A</w:t>
      </w:r>
      <w:r>
        <w:rPr>
          <w:rFonts w:ascii="Times New Roman" w:hAnsi="Times New Roman" w:cs="Times New Roman"/>
          <w:color w:val="373739"/>
          <w:sz w:val="24"/>
          <w:szCs w:val="24"/>
          <w:shd w:val="clear" w:color="auto" w:fill="FFFFFF"/>
        </w:rPr>
        <w:t xml:space="preserve">greements between the national </w:t>
      </w:r>
      <w:r w:rsidR="00C71389">
        <w:rPr>
          <w:rFonts w:ascii="Times New Roman" w:hAnsi="Times New Roman" w:cs="Times New Roman"/>
          <w:color w:val="373739"/>
          <w:sz w:val="24"/>
          <w:szCs w:val="24"/>
          <w:shd w:val="clear" w:color="auto" w:fill="FFFFFF"/>
        </w:rPr>
        <w:t>fraternity</w:t>
      </w:r>
      <w:r>
        <w:rPr>
          <w:rFonts w:ascii="Times New Roman" w:hAnsi="Times New Roman" w:cs="Times New Roman"/>
          <w:color w:val="373739"/>
          <w:sz w:val="24"/>
          <w:szCs w:val="24"/>
          <w:shd w:val="clear" w:color="auto" w:fill="FFFFFF"/>
        </w:rPr>
        <w:t xml:space="preserve"> and the </w:t>
      </w:r>
      <w:r w:rsidR="00817A2C">
        <w:rPr>
          <w:rFonts w:ascii="Times New Roman" w:hAnsi="Times New Roman" w:cs="Times New Roman"/>
          <w:color w:val="373739"/>
          <w:sz w:val="24"/>
          <w:szCs w:val="24"/>
          <w:shd w:val="clear" w:color="auto" w:fill="FFFFFF"/>
        </w:rPr>
        <w:t>Chapter</w:t>
      </w:r>
      <w:r>
        <w:rPr>
          <w:rFonts w:ascii="Times New Roman" w:hAnsi="Times New Roman" w:cs="Times New Roman"/>
          <w:color w:val="373739"/>
          <w:sz w:val="24"/>
          <w:szCs w:val="24"/>
          <w:shd w:val="clear" w:color="auto" w:fill="FFFFFF"/>
        </w:rPr>
        <w:t xml:space="preserve"> </w:t>
      </w:r>
      <w:r w:rsidR="00C71389">
        <w:rPr>
          <w:rFonts w:ascii="Times New Roman" w:hAnsi="Times New Roman" w:cs="Times New Roman"/>
          <w:color w:val="373739"/>
          <w:sz w:val="24"/>
          <w:szCs w:val="24"/>
          <w:shd w:val="clear" w:color="auto" w:fill="FFFFFF"/>
        </w:rPr>
        <w:t xml:space="preserve">visible on the </w:t>
      </w:r>
      <w:r w:rsidR="00817A2C">
        <w:rPr>
          <w:rFonts w:ascii="Times New Roman" w:hAnsi="Times New Roman" w:cs="Times New Roman"/>
          <w:color w:val="373739"/>
          <w:sz w:val="24"/>
          <w:szCs w:val="24"/>
          <w:shd w:val="clear" w:color="auto" w:fill="FFFFFF"/>
        </w:rPr>
        <w:t xml:space="preserve">internet </w:t>
      </w:r>
      <w:r>
        <w:rPr>
          <w:rFonts w:ascii="Times New Roman" w:hAnsi="Times New Roman" w:cs="Times New Roman"/>
          <w:color w:val="373739"/>
          <w:sz w:val="24"/>
          <w:szCs w:val="24"/>
          <w:shd w:val="clear" w:color="auto" w:fill="FFFFFF"/>
        </w:rPr>
        <w:t>reveal a</w:t>
      </w:r>
      <w:r w:rsidR="00817A2C">
        <w:rPr>
          <w:rFonts w:ascii="Times New Roman" w:hAnsi="Times New Roman" w:cs="Times New Roman"/>
          <w:color w:val="373739"/>
          <w:sz w:val="24"/>
          <w:szCs w:val="24"/>
          <w:shd w:val="clear" w:color="auto" w:fill="FFFFFF"/>
        </w:rPr>
        <w:t>n</w:t>
      </w:r>
      <w:r>
        <w:rPr>
          <w:rFonts w:ascii="Times New Roman" w:hAnsi="Times New Roman" w:cs="Times New Roman"/>
          <w:color w:val="373739"/>
          <w:sz w:val="24"/>
          <w:szCs w:val="24"/>
          <w:shd w:val="clear" w:color="auto" w:fill="FFFFFF"/>
        </w:rPr>
        <w:t xml:space="preserve"> </w:t>
      </w:r>
      <w:r w:rsidR="00817A2C">
        <w:rPr>
          <w:rFonts w:ascii="Times New Roman" w:hAnsi="Times New Roman" w:cs="Times New Roman"/>
          <w:color w:val="373739"/>
          <w:sz w:val="24"/>
          <w:szCs w:val="24"/>
          <w:shd w:val="clear" w:color="auto" w:fill="FFFFFF"/>
        </w:rPr>
        <w:t>extreme</w:t>
      </w:r>
      <w:r>
        <w:rPr>
          <w:rFonts w:ascii="Times New Roman" w:hAnsi="Times New Roman" w:cs="Times New Roman"/>
          <w:color w:val="373739"/>
          <w:sz w:val="24"/>
          <w:szCs w:val="24"/>
          <w:shd w:val="clear" w:color="auto" w:fill="FFFFFF"/>
        </w:rPr>
        <w:t xml:space="preserve"> level of control that the national </w:t>
      </w:r>
      <w:r w:rsidR="00817A2C">
        <w:rPr>
          <w:rFonts w:ascii="Times New Roman" w:hAnsi="Times New Roman" w:cs="Times New Roman"/>
          <w:color w:val="373739"/>
          <w:sz w:val="24"/>
          <w:szCs w:val="24"/>
          <w:shd w:val="clear" w:color="auto" w:fill="FFFFFF"/>
        </w:rPr>
        <w:t>fraternity</w:t>
      </w:r>
      <w:r>
        <w:rPr>
          <w:rFonts w:ascii="Times New Roman" w:hAnsi="Times New Roman" w:cs="Times New Roman"/>
          <w:color w:val="373739"/>
          <w:sz w:val="24"/>
          <w:szCs w:val="24"/>
          <w:shd w:val="clear" w:color="auto" w:fill="FFFFFF"/>
        </w:rPr>
        <w:t xml:space="preserve"> exerts o</w:t>
      </w:r>
      <w:r w:rsidR="00C71389">
        <w:rPr>
          <w:rFonts w:ascii="Times New Roman" w:hAnsi="Times New Roman" w:cs="Times New Roman"/>
          <w:color w:val="373739"/>
          <w:sz w:val="24"/>
          <w:szCs w:val="24"/>
          <w:shd w:val="clear" w:color="auto" w:fill="FFFFFF"/>
        </w:rPr>
        <w:t xml:space="preserve">ver </w:t>
      </w:r>
      <w:r>
        <w:rPr>
          <w:rFonts w:ascii="Times New Roman" w:hAnsi="Times New Roman" w:cs="Times New Roman"/>
          <w:color w:val="373739"/>
          <w:sz w:val="24"/>
          <w:szCs w:val="24"/>
          <w:shd w:val="clear" w:color="auto" w:fill="FFFFFF"/>
        </w:rPr>
        <w:t xml:space="preserve">the </w:t>
      </w:r>
      <w:r w:rsidR="00817A2C">
        <w:rPr>
          <w:rFonts w:ascii="Times New Roman" w:hAnsi="Times New Roman" w:cs="Times New Roman"/>
          <w:color w:val="373739"/>
          <w:sz w:val="24"/>
          <w:szCs w:val="24"/>
          <w:shd w:val="clear" w:color="auto" w:fill="FFFFFF"/>
        </w:rPr>
        <w:t>Chapter.</w:t>
      </w:r>
    </w:p>
    <w:p w14:paraId="403E5505" w14:textId="1310FAA3" w:rsidR="0062309B" w:rsidRDefault="00BB05BC" w:rsidP="00C71389">
      <w:pPr>
        <w:spacing w:after="0" w:line="480" w:lineRule="auto"/>
        <w:ind w:firstLine="720"/>
        <w:rPr>
          <w:rFonts w:ascii="Times New Roman" w:hAnsi="Times New Roman" w:cs="Times New Roman"/>
          <w:sz w:val="24"/>
          <w:szCs w:val="24"/>
        </w:rPr>
      </w:pPr>
      <w:r>
        <w:rPr>
          <w:rFonts w:ascii="Times New Roman" w:hAnsi="Times New Roman" w:cs="Times New Roman"/>
          <w:color w:val="373739"/>
          <w:sz w:val="24"/>
          <w:szCs w:val="24"/>
          <w:shd w:val="clear" w:color="auto" w:fill="FFFFFF"/>
        </w:rPr>
        <w:t xml:space="preserve">In addition, because National Sigma Chi directly holds memberships, takes </w:t>
      </w:r>
      <w:r w:rsidR="00841C87">
        <w:rPr>
          <w:rFonts w:ascii="Times New Roman" w:hAnsi="Times New Roman" w:cs="Times New Roman"/>
          <w:color w:val="373739"/>
          <w:sz w:val="24"/>
          <w:szCs w:val="24"/>
          <w:shd w:val="clear" w:color="auto" w:fill="FFFFFF"/>
        </w:rPr>
        <w:t>dues,</w:t>
      </w:r>
      <w:r>
        <w:rPr>
          <w:rFonts w:ascii="Times New Roman" w:hAnsi="Times New Roman" w:cs="Times New Roman"/>
          <w:color w:val="373739"/>
          <w:sz w:val="24"/>
          <w:szCs w:val="24"/>
          <w:shd w:val="clear" w:color="auto" w:fill="FFFFFF"/>
        </w:rPr>
        <w:t xml:space="preserve"> and holds contracts</w:t>
      </w:r>
      <w:r w:rsidR="00C71389">
        <w:rPr>
          <w:rFonts w:ascii="Times New Roman" w:hAnsi="Times New Roman" w:cs="Times New Roman"/>
          <w:color w:val="373739"/>
          <w:sz w:val="24"/>
          <w:szCs w:val="24"/>
          <w:shd w:val="clear" w:color="auto" w:fill="FFFFFF"/>
        </w:rPr>
        <w:t xml:space="preserve"> for the chapters</w:t>
      </w:r>
      <w:r>
        <w:rPr>
          <w:rFonts w:ascii="Times New Roman" w:hAnsi="Times New Roman" w:cs="Times New Roman"/>
          <w:color w:val="373739"/>
          <w:sz w:val="24"/>
          <w:szCs w:val="24"/>
          <w:shd w:val="clear" w:color="auto" w:fill="FFFFFF"/>
        </w:rPr>
        <w:t>, such as the housing contract at issue in this case, there is a strong argument here that they are directly liable even without vicarious liability. Nevertheless, the are also liable through vicarious liability.  Accordingly, if the Chapter is liable</w:t>
      </w:r>
      <w:r w:rsidR="00C71389">
        <w:rPr>
          <w:rFonts w:ascii="Times New Roman" w:hAnsi="Times New Roman" w:cs="Times New Roman"/>
          <w:color w:val="373739"/>
          <w:sz w:val="24"/>
          <w:szCs w:val="24"/>
          <w:shd w:val="clear" w:color="auto" w:fill="FFFFFF"/>
        </w:rPr>
        <w:t xml:space="preserve"> in this case</w:t>
      </w:r>
      <w:r>
        <w:rPr>
          <w:rFonts w:ascii="Times New Roman" w:hAnsi="Times New Roman" w:cs="Times New Roman"/>
          <w:color w:val="373739"/>
          <w:sz w:val="24"/>
          <w:szCs w:val="24"/>
          <w:shd w:val="clear" w:color="auto" w:fill="FFFFFF"/>
        </w:rPr>
        <w:t>, Sigma Chi National is</w:t>
      </w:r>
      <w:r w:rsidR="00C71389">
        <w:rPr>
          <w:rFonts w:ascii="Times New Roman" w:hAnsi="Times New Roman" w:cs="Times New Roman"/>
          <w:color w:val="373739"/>
          <w:sz w:val="24"/>
          <w:szCs w:val="24"/>
          <w:shd w:val="clear" w:color="auto" w:fill="FFFFFF"/>
        </w:rPr>
        <w:t xml:space="preserve"> also</w:t>
      </w:r>
      <w:r>
        <w:rPr>
          <w:rFonts w:ascii="Times New Roman" w:hAnsi="Times New Roman" w:cs="Times New Roman"/>
          <w:color w:val="373739"/>
          <w:sz w:val="24"/>
          <w:szCs w:val="24"/>
          <w:shd w:val="clear" w:color="auto" w:fill="FFFFFF"/>
        </w:rPr>
        <w:t xml:space="preserve"> liable. </w:t>
      </w:r>
    </w:p>
    <w:p w14:paraId="5D0D2235" w14:textId="60377909" w:rsidR="004B410C" w:rsidRPr="004B410C" w:rsidRDefault="00BB05BC" w:rsidP="00C71389">
      <w:pPr>
        <w:spacing w:after="0" w:line="480" w:lineRule="auto"/>
        <w:ind w:firstLine="720"/>
        <w:rPr>
          <w:rFonts w:ascii="Times New Roman" w:hAnsi="Times New Roman" w:cs="Times New Roman"/>
          <w:color w:val="373739"/>
          <w:sz w:val="24"/>
          <w:szCs w:val="24"/>
          <w:shd w:val="clear" w:color="auto" w:fill="FFFFFF"/>
        </w:rPr>
      </w:pPr>
      <w:r>
        <w:rPr>
          <w:rFonts w:ascii="Times New Roman" w:hAnsi="Times New Roman" w:cs="Times New Roman"/>
          <w:sz w:val="24"/>
          <w:szCs w:val="24"/>
        </w:rPr>
        <w:lastRenderedPageBreak/>
        <w:t xml:space="preserve">In Count III Plaintiff pled negligence. </w:t>
      </w:r>
      <w:r w:rsidR="004B410C" w:rsidRPr="004B410C">
        <w:rPr>
          <w:rFonts w:ascii="Times New Roman" w:hAnsi="Times New Roman" w:cs="Times New Roman"/>
          <w:sz w:val="24"/>
          <w:szCs w:val="24"/>
        </w:rPr>
        <w:t xml:space="preserve">To prove negligence in Missouri, a Plaintiff must plead and prove the following: </w:t>
      </w:r>
    </w:p>
    <w:p w14:paraId="5BE633DA" w14:textId="77777777" w:rsidR="004B410C" w:rsidRPr="002D356E" w:rsidRDefault="004B410C" w:rsidP="004B410C">
      <w:pPr>
        <w:pStyle w:val="ListParagraph"/>
        <w:numPr>
          <w:ilvl w:val="0"/>
          <w:numId w:val="8"/>
        </w:numPr>
        <w:spacing w:line="240" w:lineRule="auto"/>
        <w:ind w:right="1440"/>
        <w:rPr>
          <w:rFonts w:ascii="Times New Roman" w:hAnsi="Times New Roman" w:cs="Times New Roman"/>
          <w:color w:val="373739"/>
          <w:sz w:val="24"/>
          <w:szCs w:val="24"/>
          <w:shd w:val="clear" w:color="auto" w:fill="FFFFFF"/>
        </w:rPr>
      </w:pPr>
      <w:r w:rsidRPr="002D356E">
        <w:rPr>
          <w:rFonts w:ascii="Times New Roman" w:hAnsi="Times New Roman" w:cs="Times New Roman"/>
          <w:color w:val="373739"/>
          <w:sz w:val="24"/>
          <w:szCs w:val="24"/>
          <w:shd w:val="clear" w:color="auto" w:fill="FFFFFF"/>
        </w:rPr>
        <w:t>legal duty on the part of the defendant to conform to a certain standard of  conduct to protect others against unreasonable risks; (2) a breach of that duty; (3) a proximate cause between the conduct and the resulting injury; and (4) actual damages to the claimant's person or property.</w:t>
      </w:r>
    </w:p>
    <w:p w14:paraId="5322193C" w14:textId="4B0FFFA7" w:rsidR="0086522F" w:rsidRDefault="004B410C" w:rsidP="00C71389">
      <w:pPr>
        <w:spacing w:after="0" w:line="480" w:lineRule="auto"/>
        <w:rPr>
          <w:rFonts w:ascii="Times New Roman" w:hAnsi="Times New Roman" w:cs="Times New Roman"/>
          <w:color w:val="373739"/>
          <w:sz w:val="24"/>
          <w:szCs w:val="24"/>
          <w:shd w:val="clear" w:color="auto" w:fill="FFFFFF"/>
        </w:rPr>
      </w:pPr>
      <w:r w:rsidRPr="002D356E">
        <w:rPr>
          <w:rFonts w:ascii="Times New Roman" w:hAnsi="Times New Roman" w:cs="Times New Roman"/>
          <w:color w:val="373739"/>
          <w:sz w:val="24"/>
          <w:szCs w:val="24"/>
          <w:u w:val="single"/>
          <w:shd w:val="clear" w:color="auto" w:fill="FFFFFF"/>
        </w:rPr>
        <w:t>Hoover's Dairy, Inc. v. Mid-America Dairymen, Inc./Special Products, Inc</w:t>
      </w:r>
      <w:r w:rsidRPr="002D356E">
        <w:rPr>
          <w:rFonts w:ascii="Times New Roman" w:hAnsi="Times New Roman" w:cs="Times New Roman"/>
          <w:color w:val="373739"/>
          <w:sz w:val="24"/>
          <w:szCs w:val="24"/>
          <w:shd w:val="clear" w:color="auto" w:fill="FFFFFF"/>
        </w:rPr>
        <w:t xml:space="preserve">., 700 S.W.2d 426, </w:t>
      </w:r>
      <w:r w:rsidR="0086522F" w:rsidRPr="002D356E">
        <w:rPr>
          <w:rFonts w:ascii="Times New Roman" w:hAnsi="Times New Roman" w:cs="Times New Roman"/>
          <w:color w:val="373739"/>
          <w:sz w:val="24"/>
          <w:szCs w:val="24"/>
          <w:shd w:val="clear" w:color="auto" w:fill="FFFFFF"/>
        </w:rPr>
        <w:t>431</w:t>
      </w:r>
      <w:r w:rsidR="0086522F">
        <w:rPr>
          <w:rFonts w:ascii="Times New Roman" w:hAnsi="Times New Roman" w:cs="Times New Roman"/>
          <w:color w:val="373739"/>
          <w:sz w:val="24"/>
          <w:szCs w:val="24"/>
          <w:shd w:val="clear" w:color="auto" w:fill="FFFFFF"/>
        </w:rPr>
        <w:t xml:space="preserve"> (Mo.banc 1985). </w:t>
      </w:r>
    </w:p>
    <w:p w14:paraId="1711A29C" w14:textId="1D4A1910" w:rsidR="00482EF6" w:rsidRDefault="00482EF6" w:rsidP="00C71389">
      <w:pPr>
        <w:spacing w:after="0" w:line="480" w:lineRule="auto"/>
        <w:ind w:firstLine="720"/>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 xml:space="preserve">Generally, businesses do not owe a duty to prevent harm due to the criminal acts of third parties on their property. </w:t>
      </w:r>
      <w:r w:rsidRPr="00137271">
        <w:rPr>
          <w:rFonts w:ascii="Times New Roman" w:hAnsi="Times New Roman" w:cs="Times New Roman"/>
          <w:color w:val="373739"/>
          <w:sz w:val="24"/>
          <w:szCs w:val="24"/>
          <w:u w:val="single"/>
          <w:shd w:val="clear" w:color="auto" w:fill="FFFFFF"/>
        </w:rPr>
        <w:t>Wieland v. Owner-Operator Servs</w:t>
      </w:r>
      <w:r w:rsidRPr="00137271">
        <w:rPr>
          <w:rFonts w:ascii="Times New Roman" w:hAnsi="Times New Roman" w:cs="Times New Roman"/>
          <w:color w:val="373739"/>
          <w:sz w:val="24"/>
          <w:szCs w:val="24"/>
          <w:shd w:val="clear" w:color="auto" w:fill="FFFFFF"/>
        </w:rPr>
        <w:t>., 540 S.W.3d 845, 848</w:t>
      </w:r>
      <w:r>
        <w:rPr>
          <w:rFonts w:ascii="Times New Roman" w:hAnsi="Times New Roman" w:cs="Times New Roman"/>
          <w:color w:val="373739"/>
          <w:sz w:val="24"/>
          <w:szCs w:val="24"/>
          <w:shd w:val="clear" w:color="auto" w:fill="FFFFFF"/>
        </w:rPr>
        <w:t xml:space="preserve"> (Mo.banc 2018).  However, the Missouri Supreme Court has carved out two exceptions to the rule.  The first</w:t>
      </w:r>
      <w:r w:rsidR="00C71389">
        <w:rPr>
          <w:rFonts w:ascii="Times New Roman" w:hAnsi="Times New Roman" w:cs="Times New Roman"/>
          <w:color w:val="373739"/>
          <w:sz w:val="24"/>
          <w:szCs w:val="24"/>
          <w:shd w:val="clear" w:color="auto" w:fill="FFFFFF"/>
        </w:rPr>
        <w:t xml:space="preserve">, and relevant one here, </w:t>
      </w:r>
      <w:r>
        <w:rPr>
          <w:rFonts w:ascii="Times New Roman" w:hAnsi="Times New Roman" w:cs="Times New Roman"/>
          <w:color w:val="373739"/>
          <w:sz w:val="24"/>
          <w:szCs w:val="24"/>
          <w:shd w:val="clear" w:color="auto" w:fill="FFFFFF"/>
        </w:rPr>
        <w:t xml:space="preserve"> is if that business</w:t>
      </w:r>
      <w:r w:rsidR="00C71389">
        <w:rPr>
          <w:rFonts w:ascii="Times New Roman" w:hAnsi="Times New Roman" w:cs="Times New Roman"/>
          <w:color w:val="373739"/>
          <w:sz w:val="24"/>
          <w:szCs w:val="24"/>
          <w:shd w:val="clear" w:color="auto" w:fill="FFFFFF"/>
        </w:rPr>
        <w:t xml:space="preserve"> </w:t>
      </w:r>
      <w:r>
        <w:rPr>
          <w:rFonts w:ascii="Times New Roman" w:hAnsi="Times New Roman" w:cs="Times New Roman"/>
          <w:color w:val="373739"/>
          <w:sz w:val="24"/>
          <w:szCs w:val="24"/>
          <w:shd w:val="clear" w:color="auto" w:fill="FFFFFF"/>
        </w:rPr>
        <w:t>(such as a fraternity) knows or has reason to know that the third party has harmed or is about to harm.  Here, both Plaintiff and Defendant Lathan complained to the fraternity that tensions were escalating</w:t>
      </w:r>
      <w:r w:rsidR="00C71389">
        <w:rPr>
          <w:rFonts w:ascii="Times New Roman" w:hAnsi="Times New Roman" w:cs="Times New Roman"/>
          <w:color w:val="373739"/>
          <w:sz w:val="24"/>
          <w:szCs w:val="24"/>
          <w:shd w:val="clear" w:color="auto" w:fill="FFFFFF"/>
        </w:rPr>
        <w:t xml:space="preserve"> between them</w:t>
      </w:r>
      <w:r>
        <w:rPr>
          <w:rFonts w:ascii="Times New Roman" w:hAnsi="Times New Roman" w:cs="Times New Roman"/>
          <w:color w:val="373739"/>
          <w:sz w:val="24"/>
          <w:szCs w:val="24"/>
          <w:shd w:val="clear" w:color="auto" w:fill="FFFFFF"/>
        </w:rPr>
        <w:t xml:space="preserve">.  In addition, Plaintiff told Isaac Strole, an Officer of the Sigma Chi Fraternity that Defendant Lathan was using drugs and acting aggressively toward him and he wanted to move away from him. So, Defendant fraternity had actual notice that Lathan was </w:t>
      </w:r>
      <w:r w:rsidR="00C71389">
        <w:rPr>
          <w:rFonts w:ascii="Times New Roman" w:hAnsi="Times New Roman" w:cs="Times New Roman"/>
          <w:color w:val="373739"/>
          <w:sz w:val="24"/>
          <w:szCs w:val="24"/>
          <w:shd w:val="clear" w:color="auto" w:fill="FFFFFF"/>
        </w:rPr>
        <w:t xml:space="preserve">aggressive, using drugs, </w:t>
      </w:r>
      <w:r>
        <w:rPr>
          <w:rFonts w:ascii="Times New Roman" w:hAnsi="Times New Roman" w:cs="Times New Roman"/>
          <w:color w:val="373739"/>
          <w:sz w:val="24"/>
          <w:szCs w:val="24"/>
          <w:shd w:val="clear" w:color="auto" w:fill="FFFFFF"/>
        </w:rPr>
        <w:t xml:space="preserve">and was likely to harm Plaintiff.  This fits squarely into the exception that creates a duty for the chapter and the national fraternity. </w:t>
      </w:r>
      <w:r w:rsidR="00B83659">
        <w:rPr>
          <w:rFonts w:ascii="Times New Roman" w:hAnsi="Times New Roman" w:cs="Times New Roman"/>
          <w:color w:val="373739"/>
          <w:sz w:val="24"/>
          <w:szCs w:val="24"/>
          <w:shd w:val="clear" w:color="auto" w:fill="FFFFFF"/>
        </w:rPr>
        <w:t>Defendant challenges only the duty owed and not any of the other prongs of the test, but those are met in this case as well.</w:t>
      </w:r>
    </w:p>
    <w:p w14:paraId="240DC9C3" w14:textId="2B4CEFDE" w:rsidR="00B83659" w:rsidRDefault="00B83659" w:rsidP="00482EF6">
      <w:pPr>
        <w:spacing w:line="480" w:lineRule="auto"/>
        <w:ind w:firstLine="720"/>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 xml:space="preserve">The facts pled in the Second Amended Petition also support that Defendant Sigma Chi was responsible through a veil piercing theory which, </w:t>
      </w:r>
      <w:r w:rsidR="00841C87">
        <w:rPr>
          <w:rFonts w:ascii="Times New Roman" w:hAnsi="Times New Roman" w:cs="Times New Roman"/>
          <w:color w:val="373739"/>
          <w:sz w:val="24"/>
          <w:szCs w:val="24"/>
          <w:shd w:val="clear" w:color="auto" w:fill="FFFFFF"/>
        </w:rPr>
        <w:t>like</w:t>
      </w:r>
      <w:r>
        <w:rPr>
          <w:rFonts w:ascii="Times New Roman" w:hAnsi="Times New Roman" w:cs="Times New Roman"/>
          <w:color w:val="373739"/>
          <w:sz w:val="24"/>
          <w:szCs w:val="24"/>
          <w:shd w:val="clear" w:color="auto" w:fill="FFFFFF"/>
        </w:rPr>
        <w:t xml:space="preserve"> vicarious liability requires a fact-specific showing that the parent company has control over the subsidiary.  Plaintiff has shown that </w:t>
      </w:r>
      <w:r w:rsidR="00C71389">
        <w:rPr>
          <w:rFonts w:ascii="Times New Roman" w:hAnsi="Times New Roman" w:cs="Times New Roman"/>
          <w:color w:val="373739"/>
          <w:sz w:val="24"/>
          <w:szCs w:val="24"/>
          <w:shd w:val="clear" w:color="auto" w:fill="FFFFFF"/>
        </w:rPr>
        <w:t>above</w:t>
      </w:r>
      <w:r>
        <w:rPr>
          <w:rFonts w:ascii="Times New Roman" w:hAnsi="Times New Roman" w:cs="Times New Roman"/>
          <w:color w:val="373739"/>
          <w:sz w:val="24"/>
          <w:szCs w:val="24"/>
          <w:shd w:val="clear" w:color="auto" w:fill="FFFFFF"/>
        </w:rPr>
        <w:t xml:space="preserve">. </w:t>
      </w:r>
    </w:p>
    <w:p w14:paraId="76194A21" w14:textId="77777777" w:rsidR="00B83659" w:rsidRDefault="00B83659" w:rsidP="006421C8">
      <w:pPr>
        <w:spacing w:line="480" w:lineRule="auto"/>
        <w:ind w:firstLine="720"/>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lastRenderedPageBreak/>
        <w:t xml:space="preserve">The facts also support that Defendant Sigma Chi is responsible through a Voluntary Undertaking theory.  </w:t>
      </w:r>
      <w:r w:rsidRPr="008844E8">
        <w:rPr>
          <w:rFonts w:ascii="Times New Roman" w:hAnsi="Times New Roman" w:cs="Times New Roman"/>
          <w:color w:val="2E3543"/>
          <w:sz w:val="24"/>
          <w:szCs w:val="24"/>
          <w:shd w:val="clear" w:color="auto" w:fill="F9FAFB"/>
        </w:rPr>
        <w:t>Missouri recognizes that even if a company would not otherwise have a duty, that duty may be assumed or undertaken and once that ha</w:t>
      </w:r>
      <w:r w:rsidRPr="005C0147">
        <w:rPr>
          <w:rFonts w:ascii="Times New Roman" w:hAnsi="Times New Roman" w:cs="Times New Roman"/>
          <w:color w:val="2E3543"/>
          <w:sz w:val="24"/>
          <w:szCs w:val="24"/>
          <w:shd w:val="clear" w:color="auto" w:fill="F9FAFB"/>
        </w:rPr>
        <w:t>ppens, the company must exercise reasonable care in exercising that duty</w:t>
      </w:r>
      <w:r>
        <w:rPr>
          <w:rFonts w:ascii="Times New Roman" w:hAnsi="Times New Roman" w:cs="Times New Roman"/>
          <w:color w:val="2E3543"/>
          <w:sz w:val="24"/>
          <w:szCs w:val="24"/>
          <w:shd w:val="clear" w:color="auto" w:fill="F9FAFB"/>
        </w:rPr>
        <w:t xml:space="preserve">.  </w:t>
      </w:r>
      <w:r w:rsidRPr="00836FC2">
        <w:rPr>
          <w:rFonts w:ascii="Times New Roman" w:hAnsi="Times New Roman" w:cs="Times New Roman"/>
          <w:color w:val="373739"/>
          <w:sz w:val="24"/>
          <w:szCs w:val="24"/>
          <w:u w:val="single"/>
          <w:shd w:val="clear" w:color="auto" w:fill="FFFFFF"/>
        </w:rPr>
        <w:t>Doe v. Ozark Christian Coll</w:t>
      </w:r>
      <w:r w:rsidRPr="00836FC2">
        <w:rPr>
          <w:rFonts w:ascii="Times New Roman" w:hAnsi="Times New Roman" w:cs="Times New Roman"/>
          <w:color w:val="373739"/>
          <w:sz w:val="24"/>
          <w:szCs w:val="24"/>
          <w:shd w:val="clear" w:color="auto" w:fill="FFFFFF"/>
        </w:rPr>
        <w:t>., 579 S.W.3d 220 (Mo.</w:t>
      </w:r>
      <w:r>
        <w:rPr>
          <w:rFonts w:ascii="Times New Roman" w:hAnsi="Times New Roman" w:cs="Times New Roman"/>
          <w:color w:val="373739"/>
          <w:sz w:val="24"/>
          <w:szCs w:val="24"/>
          <w:shd w:val="clear" w:color="auto" w:fill="FFFFFF"/>
        </w:rPr>
        <w:t xml:space="preserve"> </w:t>
      </w:r>
      <w:r w:rsidRPr="00836FC2">
        <w:rPr>
          <w:rFonts w:ascii="Times New Roman" w:hAnsi="Times New Roman" w:cs="Times New Roman"/>
          <w:color w:val="373739"/>
          <w:sz w:val="24"/>
          <w:szCs w:val="24"/>
          <w:shd w:val="clear" w:color="auto" w:fill="FFFFFF"/>
        </w:rPr>
        <w:t>App.</w:t>
      </w:r>
      <w:r>
        <w:rPr>
          <w:rFonts w:ascii="Times New Roman" w:hAnsi="Times New Roman" w:cs="Times New Roman"/>
          <w:color w:val="373739"/>
          <w:sz w:val="24"/>
          <w:szCs w:val="24"/>
          <w:shd w:val="clear" w:color="auto" w:fill="FFFFFF"/>
        </w:rPr>
        <w:t xml:space="preserve"> </w:t>
      </w:r>
      <w:r w:rsidRPr="00836FC2">
        <w:rPr>
          <w:rFonts w:ascii="Times New Roman" w:hAnsi="Times New Roman" w:cs="Times New Roman"/>
          <w:color w:val="373739"/>
          <w:sz w:val="24"/>
          <w:szCs w:val="24"/>
          <w:shd w:val="clear" w:color="auto" w:fill="FFFFFF"/>
        </w:rPr>
        <w:t xml:space="preserve">S.D. 2019). </w:t>
      </w:r>
    </w:p>
    <w:p w14:paraId="32AF53D4" w14:textId="64D7B82C" w:rsidR="00B83659" w:rsidRDefault="00B83659" w:rsidP="00326F99">
      <w:pPr>
        <w:spacing w:after="0" w:line="480" w:lineRule="auto"/>
        <w:ind w:firstLine="720"/>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 xml:space="preserve">Here, National </w:t>
      </w:r>
      <w:r w:rsidR="006421C8">
        <w:rPr>
          <w:rFonts w:ascii="Times New Roman" w:hAnsi="Times New Roman" w:cs="Times New Roman"/>
          <w:color w:val="373739"/>
          <w:sz w:val="24"/>
          <w:szCs w:val="24"/>
          <w:shd w:val="clear" w:color="auto" w:fill="FFFFFF"/>
        </w:rPr>
        <w:t>Sigma Chi</w:t>
      </w:r>
      <w:r>
        <w:rPr>
          <w:rFonts w:ascii="Times New Roman" w:hAnsi="Times New Roman" w:cs="Times New Roman"/>
          <w:color w:val="373739"/>
          <w:sz w:val="24"/>
          <w:szCs w:val="24"/>
          <w:shd w:val="clear" w:color="auto" w:fill="FFFFFF"/>
        </w:rPr>
        <w:t xml:space="preserve"> has taken on the duty of training, </w:t>
      </w:r>
      <w:r w:rsidR="006421C8">
        <w:rPr>
          <w:rFonts w:ascii="Times New Roman" w:hAnsi="Times New Roman" w:cs="Times New Roman"/>
          <w:color w:val="373739"/>
          <w:sz w:val="24"/>
          <w:szCs w:val="24"/>
          <w:shd w:val="clear" w:color="auto" w:fill="FFFFFF"/>
        </w:rPr>
        <w:t>risk management</w:t>
      </w:r>
      <w:r>
        <w:rPr>
          <w:rFonts w:ascii="Times New Roman" w:hAnsi="Times New Roman" w:cs="Times New Roman"/>
          <w:color w:val="373739"/>
          <w:sz w:val="24"/>
          <w:szCs w:val="24"/>
          <w:shd w:val="clear" w:color="auto" w:fill="FFFFFF"/>
        </w:rPr>
        <w:t xml:space="preserve">, </w:t>
      </w:r>
      <w:r w:rsidR="00841C87">
        <w:rPr>
          <w:rFonts w:ascii="Times New Roman" w:hAnsi="Times New Roman" w:cs="Times New Roman"/>
          <w:color w:val="373739"/>
          <w:sz w:val="24"/>
          <w:szCs w:val="24"/>
          <w:shd w:val="clear" w:color="auto" w:fill="FFFFFF"/>
        </w:rPr>
        <w:t>advertising</w:t>
      </w:r>
      <w:r w:rsidR="006421C8">
        <w:rPr>
          <w:rFonts w:ascii="Times New Roman" w:hAnsi="Times New Roman" w:cs="Times New Roman"/>
          <w:color w:val="373739"/>
          <w:sz w:val="24"/>
          <w:szCs w:val="24"/>
          <w:shd w:val="clear" w:color="auto" w:fill="FFFFFF"/>
        </w:rPr>
        <w:t>, policy making, discipline, membership rules and contracts for its Chapters</w:t>
      </w:r>
      <w:r>
        <w:rPr>
          <w:rFonts w:ascii="Times New Roman" w:hAnsi="Times New Roman" w:cs="Times New Roman"/>
          <w:color w:val="373739"/>
          <w:sz w:val="24"/>
          <w:szCs w:val="24"/>
          <w:shd w:val="clear" w:color="auto" w:fill="FFFFFF"/>
        </w:rPr>
        <w:t xml:space="preserve">.  Accordingly, it has a duty to exercise reasonable care in performing </w:t>
      </w:r>
      <w:r w:rsidR="006421C8">
        <w:rPr>
          <w:rFonts w:ascii="Times New Roman" w:hAnsi="Times New Roman" w:cs="Times New Roman"/>
          <w:color w:val="373739"/>
          <w:sz w:val="24"/>
          <w:szCs w:val="24"/>
          <w:shd w:val="clear" w:color="auto" w:fill="FFFFFF"/>
        </w:rPr>
        <w:t>those</w:t>
      </w:r>
      <w:r>
        <w:rPr>
          <w:rFonts w:ascii="Times New Roman" w:hAnsi="Times New Roman" w:cs="Times New Roman"/>
          <w:color w:val="373739"/>
          <w:sz w:val="24"/>
          <w:szCs w:val="24"/>
          <w:shd w:val="clear" w:color="auto" w:fill="FFFFFF"/>
        </w:rPr>
        <w:t xml:space="preserve"> dut</w:t>
      </w:r>
      <w:r w:rsidR="006421C8">
        <w:rPr>
          <w:rFonts w:ascii="Times New Roman" w:hAnsi="Times New Roman" w:cs="Times New Roman"/>
          <w:color w:val="373739"/>
          <w:sz w:val="24"/>
          <w:szCs w:val="24"/>
          <w:shd w:val="clear" w:color="auto" w:fill="FFFFFF"/>
        </w:rPr>
        <w:t>ies</w:t>
      </w:r>
      <w:r>
        <w:rPr>
          <w:rFonts w:ascii="Times New Roman" w:hAnsi="Times New Roman" w:cs="Times New Roman"/>
          <w:color w:val="373739"/>
          <w:sz w:val="24"/>
          <w:szCs w:val="24"/>
          <w:shd w:val="clear" w:color="auto" w:fill="FFFFFF"/>
        </w:rPr>
        <w:t xml:space="preserve">.  As shown above, despite National </w:t>
      </w:r>
      <w:r w:rsidR="006421C8">
        <w:rPr>
          <w:rFonts w:ascii="Times New Roman" w:hAnsi="Times New Roman" w:cs="Times New Roman"/>
          <w:color w:val="373739"/>
          <w:sz w:val="24"/>
          <w:szCs w:val="24"/>
          <w:shd w:val="clear" w:color="auto" w:fill="FFFFFF"/>
        </w:rPr>
        <w:t>Sigma Chi’s</w:t>
      </w:r>
      <w:r>
        <w:rPr>
          <w:rFonts w:ascii="Times New Roman" w:hAnsi="Times New Roman" w:cs="Times New Roman"/>
          <w:color w:val="373739"/>
          <w:sz w:val="24"/>
          <w:szCs w:val="24"/>
          <w:shd w:val="clear" w:color="auto" w:fill="FFFFFF"/>
        </w:rPr>
        <w:t xml:space="preserve"> attempts to train, set policies and then advertise to the world that its </w:t>
      </w:r>
      <w:r w:rsidR="006421C8">
        <w:rPr>
          <w:rFonts w:ascii="Times New Roman" w:hAnsi="Times New Roman" w:cs="Times New Roman"/>
          <w:color w:val="373739"/>
          <w:sz w:val="24"/>
          <w:szCs w:val="24"/>
          <w:shd w:val="clear" w:color="auto" w:fill="FFFFFF"/>
        </w:rPr>
        <w:t>fraternities are safe and Christian</w:t>
      </w:r>
      <w:r w:rsidR="00C71389">
        <w:rPr>
          <w:rFonts w:ascii="Times New Roman" w:hAnsi="Times New Roman" w:cs="Times New Roman"/>
          <w:color w:val="373739"/>
          <w:sz w:val="24"/>
          <w:szCs w:val="24"/>
          <w:shd w:val="clear" w:color="auto" w:fill="FFFFFF"/>
        </w:rPr>
        <w:t xml:space="preserve"> and form young men</w:t>
      </w:r>
      <w:r>
        <w:rPr>
          <w:rFonts w:ascii="Times New Roman" w:hAnsi="Times New Roman" w:cs="Times New Roman"/>
          <w:color w:val="373739"/>
          <w:sz w:val="24"/>
          <w:szCs w:val="24"/>
          <w:shd w:val="clear" w:color="auto" w:fill="FFFFFF"/>
        </w:rPr>
        <w:t xml:space="preserve">, it has been negligent in that training, prevention in misrepresenting those claims. </w:t>
      </w:r>
      <w:r w:rsidR="00C71389">
        <w:rPr>
          <w:rFonts w:ascii="Times New Roman" w:hAnsi="Times New Roman" w:cs="Times New Roman"/>
          <w:color w:val="373739"/>
          <w:sz w:val="24"/>
          <w:szCs w:val="24"/>
          <w:shd w:val="clear" w:color="auto" w:fill="FFFFFF"/>
        </w:rPr>
        <w:t xml:space="preserve">This is because the evidence really shows that the fraternity </w:t>
      </w:r>
      <w:r w:rsidR="00EA02CB">
        <w:rPr>
          <w:rFonts w:ascii="Times New Roman" w:hAnsi="Times New Roman" w:cs="Times New Roman"/>
          <w:color w:val="373739"/>
          <w:sz w:val="24"/>
          <w:szCs w:val="24"/>
          <w:shd w:val="clear" w:color="auto" w:fill="FFFFFF"/>
        </w:rPr>
        <w:t>promotes a culture of drug use, aggressiveness and retaliatory conduct.</w:t>
      </w:r>
      <w:r>
        <w:rPr>
          <w:rFonts w:ascii="Times New Roman" w:hAnsi="Times New Roman" w:cs="Times New Roman"/>
          <w:color w:val="373739"/>
          <w:sz w:val="24"/>
          <w:szCs w:val="24"/>
          <w:shd w:val="clear" w:color="auto" w:fill="FFFFFF"/>
        </w:rPr>
        <w:t xml:space="preserve"> </w:t>
      </w:r>
      <w:r w:rsidR="00326F99">
        <w:rPr>
          <w:rFonts w:ascii="Times New Roman" w:hAnsi="Times New Roman" w:cs="Times New Roman"/>
          <w:color w:val="373739"/>
          <w:sz w:val="24"/>
          <w:szCs w:val="24"/>
          <w:shd w:val="clear" w:color="auto" w:fill="FFFFFF"/>
        </w:rPr>
        <w:t xml:space="preserve">Facts in this case reveal that even the adult advisors assigned to chapters criminally provide alcohol to minors. </w:t>
      </w:r>
      <w:r>
        <w:rPr>
          <w:rFonts w:ascii="Times New Roman" w:hAnsi="Times New Roman" w:cs="Times New Roman"/>
          <w:color w:val="373739"/>
          <w:sz w:val="24"/>
          <w:szCs w:val="24"/>
          <w:shd w:val="clear" w:color="auto" w:fill="FFFFFF"/>
        </w:rPr>
        <w:t xml:space="preserve">Accordingly, National </w:t>
      </w:r>
      <w:r w:rsidR="006421C8">
        <w:rPr>
          <w:rFonts w:ascii="Times New Roman" w:hAnsi="Times New Roman" w:cs="Times New Roman"/>
          <w:color w:val="373739"/>
          <w:sz w:val="24"/>
          <w:szCs w:val="24"/>
          <w:shd w:val="clear" w:color="auto" w:fill="FFFFFF"/>
        </w:rPr>
        <w:t>Sigma Chi</w:t>
      </w:r>
      <w:r>
        <w:rPr>
          <w:rFonts w:ascii="Times New Roman" w:hAnsi="Times New Roman" w:cs="Times New Roman"/>
          <w:color w:val="373739"/>
          <w:sz w:val="24"/>
          <w:szCs w:val="24"/>
          <w:shd w:val="clear" w:color="auto" w:fill="FFFFFF"/>
        </w:rPr>
        <w:t xml:space="preserve"> is directly responsible for </w:t>
      </w:r>
      <w:r w:rsidR="006421C8">
        <w:rPr>
          <w:rFonts w:ascii="Times New Roman" w:hAnsi="Times New Roman" w:cs="Times New Roman"/>
          <w:color w:val="373739"/>
          <w:sz w:val="24"/>
          <w:szCs w:val="24"/>
          <w:shd w:val="clear" w:color="auto" w:fill="FFFFFF"/>
        </w:rPr>
        <w:t>negligence</w:t>
      </w:r>
      <w:r>
        <w:rPr>
          <w:rFonts w:ascii="Times New Roman" w:hAnsi="Times New Roman" w:cs="Times New Roman"/>
          <w:color w:val="373739"/>
          <w:sz w:val="24"/>
          <w:szCs w:val="24"/>
          <w:shd w:val="clear" w:color="auto" w:fill="FFFFFF"/>
        </w:rPr>
        <w:t xml:space="preserve"> in this case.</w:t>
      </w:r>
    </w:p>
    <w:p w14:paraId="4D5D669C" w14:textId="77777777" w:rsidR="006421C8" w:rsidRPr="001F7681" w:rsidRDefault="006421C8" w:rsidP="00F14277">
      <w:pPr>
        <w:spacing w:after="0" w:line="480" w:lineRule="auto"/>
        <w:ind w:firstLine="720"/>
        <w:rPr>
          <w:rFonts w:ascii="Times New Roman" w:hAnsi="Times New Roman" w:cs="Times New Roman"/>
          <w:color w:val="212529"/>
          <w:sz w:val="24"/>
          <w:szCs w:val="24"/>
          <w:shd w:val="clear" w:color="auto" w:fill="FFFFFF"/>
        </w:rPr>
      </w:pPr>
      <w:r>
        <w:rPr>
          <w:rFonts w:ascii="Times New Roman" w:hAnsi="Times New Roman" w:cs="Times New Roman"/>
          <w:color w:val="373739"/>
          <w:sz w:val="24"/>
          <w:szCs w:val="24"/>
          <w:shd w:val="clear" w:color="auto" w:fill="FFFFFF"/>
        </w:rPr>
        <w:t xml:space="preserve">Lastly, the facts pled in Plaintiff’s petition support that Defendant Sigma Chi is responsible through an apparent authority theory. </w:t>
      </w:r>
      <w:r w:rsidRPr="001F7681">
        <w:rPr>
          <w:rStyle w:val="ssrfcsection"/>
          <w:rFonts w:ascii="Times New Roman" w:hAnsi="Times New Roman" w:cs="Times New Roman"/>
          <w:color w:val="373739"/>
          <w:sz w:val="24"/>
          <w:szCs w:val="24"/>
          <w:bdr w:val="none" w:sz="0" w:space="0" w:color="auto" w:frame="1"/>
          <w:shd w:val="clear" w:color="auto" w:fill="FFFFFF"/>
        </w:rPr>
        <w:t>"When a principal cloaks his agent with </w:t>
      </w:r>
      <w:r w:rsidRPr="001F7681">
        <w:rPr>
          <w:rStyle w:val="sssh"/>
          <w:rFonts w:ascii="Times New Roman" w:hAnsi="Times New Roman" w:cs="Times New Roman"/>
          <w:color w:val="373739"/>
          <w:sz w:val="24"/>
          <w:szCs w:val="24"/>
          <w:bdr w:val="none" w:sz="0" w:space="0" w:color="auto" w:frame="1"/>
          <w:shd w:val="clear" w:color="auto" w:fill="FFFFFF"/>
        </w:rPr>
        <w:t>apparent</w:t>
      </w:r>
      <w:r w:rsidRPr="001F7681">
        <w:rPr>
          <w:rStyle w:val="ssrfcsection"/>
          <w:rFonts w:ascii="Times New Roman" w:hAnsi="Times New Roman" w:cs="Times New Roman"/>
          <w:color w:val="373739"/>
          <w:sz w:val="24"/>
          <w:szCs w:val="24"/>
          <w:bdr w:val="none" w:sz="0" w:space="0" w:color="auto" w:frame="1"/>
          <w:shd w:val="clear" w:color="auto" w:fill="FFFFFF"/>
        </w:rPr>
        <w:t> </w:t>
      </w:r>
      <w:r w:rsidRPr="001F7681">
        <w:rPr>
          <w:rStyle w:val="sssh"/>
          <w:rFonts w:ascii="Times New Roman" w:hAnsi="Times New Roman" w:cs="Times New Roman"/>
          <w:color w:val="373739"/>
          <w:sz w:val="24"/>
          <w:szCs w:val="24"/>
          <w:bdr w:val="none" w:sz="0" w:space="0" w:color="auto" w:frame="1"/>
          <w:shd w:val="clear" w:color="auto" w:fill="FFFFFF"/>
        </w:rPr>
        <w:t>authority</w:t>
      </w:r>
      <w:r w:rsidRPr="001F7681">
        <w:rPr>
          <w:rStyle w:val="ssrfcsection"/>
          <w:rFonts w:ascii="Times New Roman" w:hAnsi="Times New Roman" w:cs="Times New Roman"/>
          <w:color w:val="373739"/>
          <w:sz w:val="24"/>
          <w:szCs w:val="24"/>
          <w:bdr w:val="none" w:sz="0" w:space="0" w:color="auto" w:frame="1"/>
          <w:shd w:val="clear" w:color="auto" w:fill="FFFFFF"/>
        </w:rPr>
        <w:t>, the principal can be vicariously liable to wronged third parties </w:t>
      </w:r>
      <w:r w:rsidRPr="001F7681">
        <w:rPr>
          <w:rStyle w:val="ssit"/>
          <w:rFonts w:ascii="Times New Roman" w:hAnsi="Times New Roman" w:cs="Times New Roman"/>
          <w:color w:val="373739"/>
          <w:sz w:val="24"/>
          <w:szCs w:val="24"/>
          <w:bdr w:val="none" w:sz="0" w:space="0" w:color="auto" w:frame="1"/>
          <w:shd w:val="clear" w:color="auto" w:fill="FFFFFF"/>
        </w:rPr>
        <w:t>even when the agent acts wholly out of personal motive or with the purpose of defrauding his principal and even when the principal is innocent and deprived of any benefit</w:t>
      </w:r>
      <w:r w:rsidRPr="001F7681">
        <w:rPr>
          <w:rStyle w:val="ssrfcsection"/>
          <w:rFonts w:ascii="Times New Roman" w:hAnsi="Times New Roman" w:cs="Times New Roman"/>
          <w:color w:val="373739"/>
          <w:sz w:val="24"/>
          <w:szCs w:val="24"/>
          <w:bdr w:val="none" w:sz="0" w:space="0" w:color="auto" w:frame="1"/>
          <w:shd w:val="clear" w:color="auto" w:fill="FFFFFF"/>
        </w:rPr>
        <w:t>."</w:t>
      </w:r>
      <w:r>
        <w:rPr>
          <w:rStyle w:val="ssrfcsection"/>
          <w:rFonts w:ascii="Times New Roman" w:hAnsi="Times New Roman" w:cs="Times New Roman"/>
          <w:color w:val="373739"/>
          <w:sz w:val="24"/>
          <w:szCs w:val="24"/>
          <w:bdr w:val="none" w:sz="0" w:space="0" w:color="auto" w:frame="1"/>
          <w:shd w:val="clear" w:color="auto" w:fill="FFFFFF"/>
        </w:rPr>
        <w:t xml:space="preserve"> </w:t>
      </w:r>
      <w:r w:rsidRPr="001F7681">
        <w:rPr>
          <w:rFonts w:ascii="Times New Roman" w:hAnsi="Times New Roman" w:cs="Times New Roman"/>
          <w:color w:val="373739"/>
          <w:sz w:val="24"/>
          <w:szCs w:val="24"/>
          <w:u w:val="single"/>
          <w:shd w:val="clear" w:color="auto" w:fill="FFFFFF"/>
        </w:rPr>
        <w:t>Pitman Place Dev., LLC v. Howard Invs</w:t>
      </w:r>
      <w:r w:rsidRPr="001F7681">
        <w:rPr>
          <w:rFonts w:ascii="Times New Roman" w:hAnsi="Times New Roman" w:cs="Times New Roman"/>
          <w:color w:val="373739"/>
          <w:sz w:val="24"/>
          <w:szCs w:val="24"/>
          <w:shd w:val="clear" w:color="auto" w:fill="FFFFFF"/>
        </w:rPr>
        <w:t>., LLC, 330 S.W.3d 519, 528</w:t>
      </w:r>
      <w:r>
        <w:rPr>
          <w:rFonts w:ascii="Times New Roman" w:hAnsi="Times New Roman" w:cs="Times New Roman"/>
          <w:color w:val="373739"/>
          <w:sz w:val="24"/>
          <w:szCs w:val="24"/>
          <w:shd w:val="clear" w:color="auto" w:fill="FFFFFF"/>
        </w:rPr>
        <w:t xml:space="preserve"> (Mo. App. E.D 2010). </w:t>
      </w:r>
    </w:p>
    <w:p w14:paraId="7FF01411" w14:textId="6F29E17D" w:rsidR="008C36AA" w:rsidRPr="003A66E8" w:rsidRDefault="006421C8" w:rsidP="00F14277">
      <w:pPr>
        <w:spacing w:after="0" w:line="480" w:lineRule="auto"/>
        <w:ind w:firstLine="720"/>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Sigma Chi</w:t>
      </w:r>
      <w:r w:rsidRPr="001F7681">
        <w:rPr>
          <w:rFonts w:ascii="Times New Roman" w:hAnsi="Times New Roman" w:cs="Times New Roman"/>
          <w:color w:val="212529"/>
          <w:sz w:val="24"/>
          <w:szCs w:val="24"/>
          <w:shd w:val="clear" w:color="auto" w:fill="FFFFFF"/>
        </w:rPr>
        <w:t xml:space="preserve"> </w:t>
      </w:r>
      <w:r>
        <w:rPr>
          <w:rFonts w:ascii="Times New Roman" w:hAnsi="Times New Roman" w:cs="Times New Roman"/>
          <w:color w:val="212529"/>
          <w:sz w:val="24"/>
          <w:szCs w:val="24"/>
          <w:shd w:val="clear" w:color="auto" w:fill="FFFFFF"/>
        </w:rPr>
        <w:t>forces every Chapter to use its branding, logo, materials, advertising, training and more.  Member</w:t>
      </w:r>
      <w:r w:rsidR="00F14277">
        <w:rPr>
          <w:rFonts w:ascii="Times New Roman" w:hAnsi="Times New Roman" w:cs="Times New Roman"/>
          <w:color w:val="212529"/>
          <w:sz w:val="24"/>
          <w:szCs w:val="24"/>
          <w:shd w:val="clear" w:color="auto" w:fill="FFFFFF"/>
        </w:rPr>
        <w:t>s</w:t>
      </w:r>
      <w:r>
        <w:rPr>
          <w:rFonts w:ascii="Times New Roman" w:hAnsi="Times New Roman" w:cs="Times New Roman"/>
          <w:color w:val="212529"/>
          <w:sz w:val="24"/>
          <w:szCs w:val="24"/>
          <w:shd w:val="clear" w:color="auto" w:fill="FFFFFF"/>
        </w:rPr>
        <w:t xml:space="preserve"> who travel to visit other </w:t>
      </w:r>
      <w:r w:rsidR="00841C87">
        <w:rPr>
          <w:rFonts w:ascii="Times New Roman" w:hAnsi="Times New Roman" w:cs="Times New Roman"/>
          <w:color w:val="212529"/>
          <w:sz w:val="24"/>
          <w:szCs w:val="24"/>
          <w:shd w:val="clear" w:color="auto" w:fill="FFFFFF"/>
        </w:rPr>
        <w:t>Universities</w:t>
      </w:r>
      <w:r>
        <w:rPr>
          <w:rFonts w:ascii="Times New Roman" w:hAnsi="Times New Roman" w:cs="Times New Roman"/>
          <w:color w:val="212529"/>
          <w:sz w:val="24"/>
          <w:szCs w:val="24"/>
          <w:shd w:val="clear" w:color="auto" w:fill="FFFFFF"/>
        </w:rPr>
        <w:t xml:space="preserve"> know they can stop in at other Sigma Chi Fraternities and be welcomed as brothers.  Sigma Chi goes to great lengths to make it look </w:t>
      </w:r>
      <w:r>
        <w:rPr>
          <w:rFonts w:ascii="Times New Roman" w:hAnsi="Times New Roman" w:cs="Times New Roman"/>
          <w:color w:val="212529"/>
          <w:sz w:val="24"/>
          <w:szCs w:val="24"/>
          <w:shd w:val="clear" w:color="auto" w:fill="FFFFFF"/>
        </w:rPr>
        <w:lastRenderedPageBreak/>
        <w:t>like every Chapter is the same in policies, pledge</w:t>
      </w:r>
      <w:r w:rsidR="00F14277">
        <w:rPr>
          <w:rFonts w:ascii="Times New Roman" w:hAnsi="Times New Roman" w:cs="Times New Roman"/>
          <w:color w:val="212529"/>
          <w:sz w:val="24"/>
          <w:szCs w:val="24"/>
          <w:shd w:val="clear" w:color="auto" w:fill="FFFFFF"/>
        </w:rPr>
        <w:t>s</w:t>
      </w:r>
      <w:r>
        <w:rPr>
          <w:rFonts w:ascii="Times New Roman" w:hAnsi="Times New Roman" w:cs="Times New Roman"/>
          <w:color w:val="212529"/>
          <w:sz w:val="24"/>
          <w:szCs w:val="24"/>
          <w:shd w:val="clear" w:color="auto" w:fill="FFFFFF"/>
        </w:rPr>
        <w:t xml:space="preserve">, membership, rules, discipline, </w:t>
      </w:r>
      <w:r w:rsidR="00841C87">
        <w:rPr>
          <w:rFonts w:ascii="Times New Roman" w:hAnsi="Times New Roman" w:cs="Times New Roman"/>
          <w:color w:val="212529"/>
          <w:sz w:val="24"/>
          <w:szCs w:val="24"/>
          <w:shd w:val="clear" w:color="auto" w:fill="FFFFFF"/>
        </w:rPr>
        <w:t>creed,</w:t>
      </w:r>
      <w:r>
        <w:rPr>
          <w:rFonts w:ascii="Times New Roman" w:hAnsi="Times New Roman" w:cs="Times New Roman"/>
          <w:color w:val="212529"/>
          <w:sz w:val="24"/>
          <w:szCs w:val="24"/>
          <w:shd w:val="clear" w:color="auto" w:fill="FFFFFF"/>
        </w:rPr>
        <w:t xml:space="preserve"> and governance.  When a student signs up to be a Sigma Chi member, that student has no idea that Sigma Chi considers it to be separate from the national fraternity and that the national fraternity would disown it at the first sign of trouble. In fact, Sigma Chi purposely bolsters the legitimacy of the chapters by hiding any separation from them.  To students and their </w:t>
      </w:r>
      <w:r w:rsidR="00841C87">
        <w:rPr>
          <w:rFonts w:ascii="Times New Roman" w:hAnsi="Times New Roman" w:cs="Times New Roman"/>
          <w:color w:val="212529"/>
          <w:sz w:val="24"/>
          <w:szCs w:val="24"/>
          <w:shd w:val="clear" w:color="auto" w:fill="FFFFFF"/>
        </w:rPr>
        <w:t>parents,</w:t>
      </w:r>
      <w:r>
        <w:rPr>
          <w:rFonts w:ascii="Times New Roman" w:hAnsi="Times New Roman" w:cs="Times New Roman"/>
          <w:color w:val="212529"/>
          <w:sz w:val="24"/>
          <w:szCs w:val="24"/>
          <w:shd w:val="clear" w:color="auto" w:fill="FFFFFF"/>
        </w:rPr>
        <w:t xml:space="preserve"> it is Sigma Chi, a national adult run legitimate organization and that is by design.  It is not presented to students and parents who often pay for those students as a fly by night local group of kids led by a guy who goes by the nickname “Rage.”   Accordingly, </w:t>
      </w:r>
      <w:r w:rsidR="00246C91">
        <w:rPr>
          <w:rFonts w:ascii="Times New Roman" w:hAnsi="Times New Roman" w:cs="Times New Roman"/>
          <w:color w:val="212529"/>
          <w:sz w:val="24"/>
          <w:szCs w:val="24"/>
          <w:shd w:val="clear" w:color="auto" w:fill="FFFFFF"/>
        </w:rPr>
        <w:t>Sigma Chi</w:t>
      </w:r>
      <w:r>
        <w:rPr>
          <w:rFonts w:ascii="Times New Roman" w:hAnsi="Times New Roman" w:cs="Times New Roman"/>
          <w:color w:val="212529"/>
          <w:sz w:val="24"/>
          <w:szCs w:val="24"/>
          <w:shd w:val="clear" w:color="auto" w:fill="FFFFFF"/>
        </w:rPr>
        <w:t xml:space="preserve"> has created an apparent authority situation for itself. Accordingly, it is liable for activities in the </w:t>
      </w:r>
      <w:r w:rsidR="006957ED">
        <w:rPr>
          <w:rFonts w:ascii="Times New Roman" w:hAnsi="Times New Roman" w:cs="Times New Roman"/>
          <w:color w:val="212529"/>
          <w:sz w:val="24"/>
          <w:szCs w:val="24"/>
          <w:shd w:val="clear" w:color="auto" w:fill="FFFFFF"/>
        </w:rPr>
        <w:t>Chapters</w:t>
      </w:r>
      <w:r>
        <w:rPr>
          <w:rFonts w:ascii="Times New Roman" w:hAnsi="Times New Roman" w:cs="Times New Roman"/>
          <w:color w:val="212529"/>
          <w:sz w:val="24"/>
          <w:szCs w:val="24"/>
          <w:shd w:val="clear" w:color="auto" w:fill="FFFFFF"/>
        </w:rPr>
        <w:t>.</w:t>
      </w:r>
      <w:r w:rsidR="006957ED">
        <w:rPr>
          <w:rFonts w:ascii="Times New Roman" w:hAnsi="Times New Roman" w:cs="Times New Roman"/>
          <w:color w:val="212529"/>
          <w:sz w:val="24"/>
          <w:szCs w:val="24"/>
          <w:shd w:val="clear" w:color="auto" w:fill="FFFFFF"/>
        </w:rPr>
        <w:t xml:space="preserve">  Any other </w:t>
      </w:r>
      <w:r w:rsidR="006957ED" w:rsidRPr="003A66E8">
        <w:rPr>
          <w:rFonts w:ascii="Times New Roman" w:hAnsi="Times New Roman" w:cs="Times New Roman"/>
          <w:color w:val="212529"/>
          <w:sz w:val="24"/>
          <w:szCs w:val="24"/>
          <w:shd w:val="clear" w:color="auto" w:fill="FFFFFF"/>
        </w:rPr>
        <w:t>finding would be unjust.</w:t>
      </w:r>
    </w:p>
    <w:p w14:paraId="3EB6E11E" w14:textId="0BDB99B9" w:rsidR="003A66E8" w:rsidRDefault="008C36AA" w:rsidP="003A66E8">
      <w:pPr>
        <w:shd w:val="clear" w:color="auto" w:fill="FFFFFF"/>
        <w:spacing w:after="0" w:line="480" w:lineRule="auto"/>
        <w:ind w:firstLine="720"/>
        <w:rPr>
          <w:rFonts w:ascii="Times New Roman" w:hAnsi="Times New Roman" w:cs="Times New Roman"/>
          <w:b/>
          <w:bCs/>
          <w:sz w:val="24"/>
          <w:szCs w:val="24"/>
        </w:rPr>
      </w:pPr>
      <w:r w:rsidRPr="003A66E8">
        <w:rPr>
          <w:rFonts w:ascii="Times New Roman" w:hAnsi="Times New Roman" w:cs="Times New Roman"/>
          <w:color w:val="212529"/>
          <w:sz w:val="24"/>
          <w:szCs w:val="24"/>
          <w:shd w:val="clear" w:color="auto" w:fill="FFFFFF"/>
        </w:rPr>
        <w:t xml:space="preserve">Defendant argues non-precedential out-of-state law that is inapplicable to this case but fails to address or even mention any of the above law in its motion.  Moreover, as Defendant is quick to point out that in another of Plaintiff’s Counsel’s cases in Adair County Missouri, Plaintiff lost some claims at the </w:t>
      </w:r>
      <w:r w:rsidR="00F14277">
        <w:rPr>
          <w:rFonts w:ascii="Times New Roman" w:hAnsi="Times New Roman" w:cs="Times New Roman"/>
          <w:color w:val="212529"/>
          <w:sz w:val="24"/>
          <w:szCs w:val="24"/>
          <w:shd w:val="clear" w:color="auto" w:fill="FFFFFF"/>
        </w:rPr>
        <w:t>Circuit</w:t>
      </w:r>
      <w:r w:rsidRPr="003A66E8">
        <w:rPr>
          <w:rFonts w:ascii="Times New Roman" w:hAnsi="Times New Roman" w:cs="Times New Roman"/>
          <w:color w:val="212529"/>
          <w:sz w:val="24"/>
          <w:szCs w:val="24"/>
          <w:shd w:val="clear" w:color="auto" w:fill="FFFFFF"/>
        </w:rPr>
        <w:t xml:space="preserve"> Court level (as if that is somehow precedential here), Defendant fails to mention that Counsel won readily on this issue against another fraternity because the law is clear in Missouri. </w:t>
      </w:r>
      <w:r w:rsidR="003A66E8" w:rsidRPr="003A66E8">
        <w:rPr>
          <w:rFonts w:ascii="Times New Roman" w:hAnsi="Times New Roman" w:cs="Times New Roman"/>
          <w:color w:val="212529"/>
          <w:sz w:val="24"/>
          <w:szCs w:val="24"/>
          <w:shd w:val="clear" w:color="auto" w:fill="FFFFFF"/>
        </w:rPr>
        <w:t>(It also appears that Defendant copied from the fraternity’s pleading in that case as the</w:t>
      </w:r>
      <w:r w:rsidR="00F14277">
        <w:rPr>
          <w:rFonts w:ascii="Times New Roman" w:hAnsi="Times New Roman" w:cs="Times New Roman"/>
          <w:color w:val="212529"/>
          <w:sz w:val="24"/>
          <w:szCs w:val="24"/>
          <w:shd w:val="clear" w:color="auto" w:fill="FFFFFF"/>
        </w:rPr>
        <w:t>y</w:t>
      </w:r>
      <w:r w:rsidR="003A66E8" w:rsidRPr="003A66E8">
        <w:rPr>
          <w:rFonts w:ascii="Times New Roman" w:hAnsi="Times New Roman" w:cs="Times New Roman"/>
          <w:color w:val="212529"/>
          <w:sz w:val="24"/>
          <w:szCs w:val="24"/>
          <w:shd w:val="clear" w:color="auto" w:fill="FFFFFF"/>
        </w:rPr>
        <w:t xml:space="preserve"> cited the same case in the exact same improper way in their motion. Defendant, like the fraternity in the Adair County case </w:t>
      </w:r>
      <w:r w:rsidR="003A66E8" w:rsidRPr="003A66E8">
        <w:rPr>
          <w:rFonts w:ascii="Times New Roman" w:hAnsi="Times New Roman" w:cs="Times New Roman"/>
          <w:color w:val="212529"/>
          <w:sz w:val="24"/>
          <w:szCs w:val="24"/>
          <w:u w:val="single"/>
          <w:shd w:val="clear" w:color="auto" w:fill="FFFFFF"/>
        </w:rPr>
        <w:t xml:space="preserve">Bottorff-Arey et al v. Truman State University and AKL, et al, </w:t>
      </w:r>
      <w:r w:rsidR="003A66E8" w:rsidRPr="003A66E8">
        <w:rPr>
          <w:rFonts w:ascii="Times New Roman" w:hAnsi="Times New Roman" w:cs="Times New Roman"/>
          <w:color w:val="212529"/>
          <w:sz w:val="24"/>
          <w:szCs w:val="24"/>
          <w:shd w:val="clear" w:color="auto" w:fill="FFFFFF"/>
        </w:rPr>
        <w:t xml:space="preserve">(Adair County </w:t>
      </w:r>
      <w:r w:rsidR="003A66E8" w:rsidRPr="003A66E8">
        <w:rPr>
          <w:rFonts w:ascii="Times New Roman" w:eastAsia="Times New Roman" w:hAnsi="Times New Roman" w:cs="Times New Roman"/>
          <w:sz w:val="24"/>
          <w:szCs w:val="24"/>
          <w:lang w:bidi="en-US"/>
        </w:rPr>
        <w:t>Case</w:t>
      </w:r>
      <w:r w:rsidR="003A66E8" w:rsidRPr="003A66E8">
        <w:rPr>
          <w:rFonts w:ascii="Times New Roman" w:eastAsia="Times New Roman" w:hAnsi="Times New Roman" w:cs="Times New Roman"/>
          <w:spacing w:val="-2"/>
          <w:sz w:val="24"/>
          <w:szCs w:val="24"/>
          <w:lang w:bidi="en-US"/>
        </w:rPr>
        <w:t xml:space="preserve"> </w:t>
      </w:r>
      <w:r w:rsidR="003A66E8" w:rsidRPr="003A66E8">
        <w:rPr>
          <w:rFonts w:ascii="Times New Roman" w:eastAsia="Times New Roman" w:hAnsi="Times New Roman" w:cs="Times New Roman"/>
          <w:sz w:val="24"/>
          <w:szCs w:val="24"/>
          <w:lang w:bidi="en-US"/>
        </w:rPr>
        <w:t>No.: 19AR-CV00792</w:t>
      </w:r>
      <w:r w:rsidR="003A66E8">
        <w:rPr>
          <w:rFonts w:ascii="Times New Roman" w:eastAsia="Times New Roman" w:hAnsi="Times New Roman" w:cs="Times New Roman"/>
          <w:sz w:val="24"/>
          <w:szCs w:val="24"/>
          <w:lang w:bidi="en-US"/>
        </w:rPr>
        <w:t xml:space="preserve">), cited </w:t>
      </w:r>
      <w:r w:rsidR="003A66E8">
        <w:rPr>
          <w:rFonts w:ascii="Times New Roman" w:hAnsi="Times New Roman" w:cs="Times New Roman"/>
          <w:sz w:val="24"/>
          <w:szCs w:val="24"/>
          <w:u w:val="single"/>
        </w:rPr>
        <w:t>Lipp v. Ginger C</w:t>
      </w:r>
      <w:r w:rsidR="003A66E8" w:rsidRPr="009F062F">
        <w:rPr>
          <w:rFonts w:ascii="Times New Roman" w:hAnsi="Times New Roman" w:cs="Times New Roman"/>
          <w:sz w:val="24"/>
          <w:szCs w:val="24"/>
          <w:u w:val="single"/>
        </w:rPr>
        <w:t>, LLC</w:t>
      </w:r>
      <w:r w:rsidR="003A66E8" w:rsidRPr="003A66E8">
        <w:rPr>
          <w:rFonts w:ascii="Times New Roman" w:hAnsi="Times New Roman" w:cs="Times New Roman"/>
          <w:sz w:val="24"/>
          <w:szCs w:val="24"/>
        </w:rPr>
        <w:t xml:space="preserve"> which </w:t>
      </w:r>
      <w:r w:rsidR="003A66E8">
        <w:rPr>
          <w:rFonts w:ascii="Times New Roman" w:hAnsi="Times New Roman" w:cs="Times New Roman"/>
          <w:sz w:val="24"/>
          <w:szCs w:val="24"/>
        </w:rPr>
        <w:t xml:space="preserve">was a Federal Court case from the Western District of Missouri </w:t>
      </w:r>
      <w:r w:rsidR="00F14277">
        <w:rPr>
          <w:rFonts w:ascii="Times New Roman" w:hAnsi="Times New Roman" w:cs="Times New Roman"/>
          <w:sz w:val="24"/>
          <w:szCs w:val="24"/>
        </w:rPr>
        <w:t>which</w:t>
      </w:r>
      <w:r w:rsidR="003A66E8">
        <w:rPr>
          <w:rFonts w:ascii="Times New Roman" w:hAnsi="Times New Roman" w:cs="Times New Roman"/>
          <w:sz w:val="24"/>
          <w:szCs w:val="24"/>
        </w:rPr>
        <w:t xml:space="preserve"> does not appear to make any statement of law remotely close to Defendant’s statement that it stands for the proposition that a national fraternity owes no duty to its local chapters. </w:t>
      </w:r>
      <w:r w:rsidR="003A66E8">
        <w:rPr>
          <w:rFonts w:ascii="Times New Roman" w:hAnsi="Times New Roman" w:cs="Times New Roman"/>
          <w:i/>
          <w:iCs/>
          <w:sz w:val="24"/>
          <w:szCs w:val="24"/>
        </w:rPr>
        <w:t xml:space="preserve">See </w:t>
      </w:r>
      <w:r w:rsidR="003A66E8">
        <w:rPr>
          <w:rFonts w:ascii="Times New Roman" w:hAnsi="Times New Roman" w:cs="Times New Roman"/>
          <w:sz w:val="24"/>
          <w:szCs w:val="24"/>
          <w:u w:val="single"/>
        </w:rPr>
        <w:t>Lipp v. Ginger C</w:t>
      </w:r>
      <w:r w:rsidR="003A66E8" w:rsidRPr="009F062F">
        <w:rPr>
          <w:rFonts w:ascii="Times New Roman" w:hAnsi="Times New Roman" w:cs="Times New Roman"/>
          <w:sz w:val="24"/>
          <w:szCs w:val="24"/>
          <w:u w:val="single"/>
        </w:rPr>
        <w:t>, LLC</w:t>
      </w:r>
      <w:r w:rsidR="003A66E8">
        <w:rPr>
          <w:rFonts w:ascii="Times New Roman" w:hAnsi="Times New Roman" w:cs="Times New Roman"/>
          <w:sz w:val="24"/>
          <w:szCs w:val="24"/>
          <w:u w:val="single"/>
        </w:rPr>
        <w:t>,</w:t>
      </w:r>
      <w:r w:rsidR="003A66E8">
        <w:rPr>
          <w:rFonts w:ascii="Times New Roman" w:hAnsi="Times New Roman" w:cs="Times New Roman"/>
          <w:sz w:val="24"/>
          <w:szCs w:val="24"/>
        </w:rPr>
        <w:t xml:space="preserve"> 229 F.supp 3d 1018 (WDMO 2017)(regarding a motion in limine discussing the </w:t>
      </w:r>
      <w:r w:rsidR="003A66E8">
        <w:rPr>
          <w:rFonts w:ascii="Times New Roman" w:hAnsi="Times New Roman" w:cs="Times New Roman"/>
          <w:sz w:val="24"/>
          <w:szCs w:val="24"/>
        </w:rPr>
        <w:lastRenderedPageBreak/>
        <w:t xml:space="preserve">introduction of intoxication evidence at trial).  A PACER search of </w:t>
      </w:r>
      <w:r w:rsidR="003A66E8">
        <w:rPr>
          <w:rFonts w:ascii="Times New Roman" w:hAnsi="Times New Roman" w:cs="Times New Roman"/>
          <w:sz w:val="24"/>
          <w:szCs w:val="24"/>
          <w:u w:val="single"/>
        </w:rPr>
        <w:t xml:space="preserve">Lipp v. Ginger C </w:t>
      </w:r>
      <w:r w:rsidR="003A66E8" w:rsidRPr="00814ABE">
        <w:rPr>
          <w:rFonts w:ascii="Times New Roman" w:hAnsi="Times New Roman" w:cs="Times New Roman"/>
          <w:sz w:val="24"/>
          <w:szCs w:val="24"/>
        </w:rPr>
        <w:t>LLC</w:t>
      </w:r>
      <w:r w:rsidR="003A66E8">
        <w:rPr>
          <w:rFonts w:ascii="Times New Roman" w:hAnsi="Times New Roman" w:cs="Times New Roman"/>
          <w:sz w:val="24"/>
          <w:szCs w:val="24"/>
        </w:rPr>
        <w:t xml:space="preserve">, </w:t>
      </w:r>
      <w:r w:rsidR="003A66E8" w:rsidRPr="00814ABE">
        <w:rPr>
          <w:rFonts w:ascii="Times New Roman" w:hAnsi="Times New Roman" w:cs="Times New Roman"/>
          <w:sz w:val="24"/>
          <w:szCs w:val="24"/>
        </w:rPr>
        <w:t>shows</w:t>
      </w:r>
      <w:r w:rsidR="003A66E8">
        <w:rPr>
          <w:rFonts w:ascii="Times New Roman" w:hAnsi="Times New Roman" w:cs="Times New Roman"/>
          <w:sz w:val="24"/>
          <w:szCs w:val="24"/>
        </w:rPr>
        <w:t xml:space="preserve"> an order by the District Court dismissing a National Fraternity because “Plaintiffs have not alleged a claim against [the National Fraternity] in any complaint. They have further not alleged </w:t>
      </w:r>
      <w:r w:rsidR="003A66E8" w:rsidRPr="007678A4">
        <w:rPr>
          <w:rFonts w:ascii="Times New Roman" w:hAnsi="Times New Roman" w:cs="Times New Roman"/>
          <w:sz w:val="24"/>
          <w:szCs w:val="24"/>
        </w:rPr>
        <w:t>a negligence claim against PKP Chapter stemming from PKP Chapter’s failure to train, failure to follow fraternity policy, or provision of alcohol at the rush party</w:t>
      </w:r>
      <w:r w:rsidR="003A66E8">
        <w:rPr>
          <w:rFonts w:ascii="Times New Roman" w:hAnsi="Times New Roman" w:cs="Times New Roman"/>
          <w:sz w:val="24"/>
          <w:szCs w:val="24"/>
        </w:rPr>
        <w:t xml:space="preserve">.” Lest there be any confusion, the Federal Court in </w:t>
      </w:r>
      <w:r w:rsidR="003A66E8" w:rsidRPr="003A66E8">
        <w:rPr>
          <w:rFonts w:ascii="Times New Roman" w:hAnsi="Times New Roman" w:cs="Times New Roman"/>
          <w:sz w:val="24"/>
          <w:szCs w:val="24"/>
          <w:u w:val="single"/>
        </w:rPr>
        <w:t>Lipp</w:t>
      </w:r>
      <w:r w:rsidR="003A66E8">
        <w:rPr>
          <w:rFonts w:ascii="Times New Roman" w:hAnsi="Times New Roman" w:cs="Times New Roman"/>
          <w:sz w:val="24"/>
          <w:szCs w:val="24"/>
        </w:rPr>
        <w:t xml:space="preserve"> was not stating that the Plaintiff mis pled, but that they did not make a pleading in this regard at all.  This is not applicable to the present case.  It is false to claim that this order of the cited case stands for the proposition that “Missouri law does not recognize a duty by a national fraternity to supervise the activities of its local chapters.”</w:t>
      </w:r>
      <w:r w:rsidR="00994A06">
        <w:rPr>
          <w:rFonts w:ascii="Times New Roman" w:hAnsi="Times New Roman" w:cs="Times New Roman"/>
          <w:sz w:val="24"/>
          <w:szCs w:val="24"/>
        </w:rPr>
        <w:t xml:space="preserve"> </w:t>
      </w:r>
      <w:r w:rsidR="00994A06">
        <w:rPr>
          <w:rFonts w:ascii="Times New Roman" w:hAnsi="Times New Roman" w:cs="Times New Roman"/>
          <w:b/>
          <w:bCs/>
          <w:sz w:val="24"/>
          <w:szCs w:val="24"/>
        </w:rPr>
        <w:t xml:space="preserve">Defendants here, like Defendants in the Adair County case, should be cautioned in making </w:t>
      </w:r>
      <w:r w:rsidR="00F14277">
        <w:rPr>
          <w:rFonts w:ascii="Times New Roman" w:hAnsi="Times New Roman" w:cs="Times New Roman"/>
          <w:b/>
          <w:bCs/>
          <w:sz w:val="24"/>
          <w:szCs w:val="24"/>
        </w:rPr>
        <w:t xml:space="preserve">a </w:t>
      </w:r>
      <w:r w:rsidR="00994A06">
        <w:rPr>
          <w:rFonts w:ascii="Times New Roman" w:hAnsi="Times New Roman" w:cs="Times New Roman"/>
          <w:b/>
          <w:bCs/>
          <w:sz w:val="24"/>
          <w:szCs w:val="24"/>
        </w:rPr>
        <w:t xml:space="preserve">material misrepresentation of law to the Court). </w:t>
      </w:r>
    </w:p>
    <w:p w14:paraId="49AB221C" w14:textId="7C84E754" w:rsidR="006374CA" w:rsidRPr="006374CA" w:rsidRDefault="006374CA" w:rsidP="003A66E8">
      <w:pPr>
        <w:shd w:val="clear" w:color="auto" w:fill="FFFFFF"/>
        <w:spacing w:after="0" w:line="480" w:lineRule="auto"/>
        <w:ind w:firstLine="720"/>
        <w:rPr>
          <w:rFonts w:ascii="Times New Roman" w:hAnsi="Times New Roman" w:cs="Times New Roman"/>
          <w:sz w:val="24"/>
          <w:szCs w:val="24"/>
        </w:rPr>
      </w:pPr>
      <w:r w:rsidRPr="006374CA">
        <w:rPr>
          <w:rFonts w:ascii="Times New Roman" w:hAnsi="Times New Roman" w:cs="Times New Roman"/>
          <w:sz w:val="24"/>
          <w:szCs w:val="24"/>
        </w:rPr>
        <w:t xml:space="preserve">As Defendant’s Motion to dismiss in this regard has no merit it should be denied. </w:t>
      </w:r>
    </w:p>
    <w:p w14:paraId="747128E8" w14:textId="34C744D9" w:rsidR="00F23244" w:rsidRPr="006374CA" w:rsidRDefault="00E309A4" w:rsidP="00E309A4">
      <w:pPr>
        <w:pStyle w:val="ListParagraph"/>
        <w:numPr>
          <w:ilvl w:val="0"/>
          <w:numId w:val="4"/>
        </w:numPr>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u w:val="single"/>
          <w:shd w:val="clear" w:color="auto" w:fill="FFFFFF"/>
        </w:rPr>
        <w:t>Count IV</w:t>
      </w:r>
    </w:p>
    <w:p w14:paraId="5BA8FB24" w14:textId="7CB78AC3" w:rsidR="006374CA" w:rsidRDefault="006374CA" w:rsidP="006374CA">
      <w:pPr>
        <w:pStyle w:val="ListParagraph"/>
        <w:rPr>
          <w:rFonts w:ascii="Times New Roman" w:hAnsi="Times New Roman" w:cs="Times New Roman"/>
          <w:color w:val="373739"/>
          <w:sz w:val="24"/>
          <w:szCs w:val="24"/>
          <w:u w:val="single"/>
          <w:shd w:val="clear" w:color="auto" w:fill="FFFFFF"/>
        </w:rPr>
      </w:pPr>
    </w:p>
    <w:p w14:paraId="28535041" w14:textId="6D81AEC8" w:rsidR="006374CA" w:rsidRDefault="006374CA" w:rsidP="006374CA">
      <w:pPr>
        <w:spacing w:line="480" w:lineRule="auto"/>
        <w:ind w:firstLine="360"/>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 xml:space="preserve">In Defendant’s next portion of its Motion to Dismiss, Defendant Sigma Chi argues that Count IV, assault and battery under a vicarious liability theory should be dismissed because Plaintiff cannot show vicarious liability for the fraternity.  Plaintiff explained above in significant detail the facts pled to show that National Sigma Chi is vicariously liable for its Chapters.  </w:t>
      </w:r>
      <w:r w:rsidR="00841C87">
        <w:rPr>
          <w:rFonts w:ascii="Times New Roman" w:hAnsi="Times New Roman" w:cs="Times New Roman"/>
          <w:color w:val="373739"/>
          <w:sz w:val="24"/>
          <w:szCs w:val="24"/>
          <w:shd w:val="clear" w:color="auto" w:fill="FFFFFF"/>
        </w:rPr>
        <w:t>Accordingly,</w:t>
      </w:r>
      <w:r>
        <w:rPr>
          <w:rFonts w:ascii="Times New Roman" w:hAnsi="Times New Roman" w:cs="Times New Roman"/>
          <w:color w:val="373739"/>
          <w:sz w:val="24"/>
          <w:szCs w:val="24"/>
          <w:shd w:val="clear" w:color="auto" w:fill="FFFFFF"/>
        </w:rPr>
        <w:t xml:space="preserve"> here, Plaintiff must only show that the chapter is liable for its members.  </w:t>
      </w:r>
    </w:p>
    <w:p w14:paraId="25C1095D" w14:textId="187B9890" w:rsidR="002B2F36" w:rsidRDefault="00E50CD0" w:rsidP="00F14277">
      <w:pPr>
        <w:spacing w:after="0" w:line="480" w:lineRule="auto"/>
        <w:ind w:firstLine="360"/>
        <w:rPr>
          <w:rStyle w:val="ssrfcpassagedeactivated"/>
          <w:rFonts w:ascii="Times New Roman" w:hAnsi="Times New Roman" w:cs="Times New Roman"/>
          <w:color w:val="373739"/>
          <w:sz w:val="24"/>
          <w:szCs w:val="24"/>
          <w:bdr w:val="none" w:sz="0" w:space="0" w:color="auto" w:frame="1"/>
        </w:rPr>
      </w:pPr>
      <w:r>
        <w:rPr>
          <w:rFonts w:ascii="Times New Roman" w:hAnsi="Times New Roman" w:cs="Times New Roman"/>
          <w:color w:val="373739"/>
          <w:sz w:val="24"/>
          <w:szCs w:val="24"/>
          <w:shd w:val="clear" w:color="auto" w:fill="FFFFFF"/>
        </w:rPr>
        <w:t xml:space="preserve">Defendant cites </w:t>
      </w:r>
      <w:r>
        <w:rPr>
          <w:rFonts w:ascii="Times New Roman" w:hAnsi="Times New Roman" w:cs="Times New Roman"/>
          <w:color w:val="373739"/>
          <w:sz w:val="24"/>
          <w:szCs w:val="24"/>
          <w:u w:val="single"/>
          <w:shd w:val="clear" w:color="auto" w:fill="FFFFFF"/>
        </w:rPr>
        <w:t>State ex rel Ford Motor Company v. Bacon</w:t>
      </w:r>
      <w:r>
        <w:rPr>
          <w:rFonts w:ascii="Times New Roman" w:hAnsi="Times New Roman" w:cs="Times New Roman"/>
          <w:color w:val="373739"/>
          <w:sz w:val="24"/>
          <w:szCs w:val="24"/>
          <w:shd w:val="clear" w:color="auto" w:fill="FFFFFF"/>
        </w:rPr>
        <w:t>, 63 S.W.s3 641, 642 (</w:t>
      </w:r>
      <w:r w:rsidR="00841C87">
        <w:rPr>
          <w:rFonts w:ascii="Times New Roman" w:hAnsi="Times New Roman" w:cs="Times New Roman"/>
          <w:color w:val="373739"/>
          <w:sz w:val="24"/>
          <w:szCs w:val="24"/>
          <w:shd w:val="clear" w:color="auto" w:fill="FFFFFF"/>
        </w:rPr>
        <w:t>Mo banc</w:t>
      </w:r>
      <w:r>
        <w:rPr>
          <w:rFonts w:ascii="Times New Roman" w:hAnsi="Times New Roman" w:cs="Times New Roman"/>
          <w:color w:val="373739"/>
          <w:sz w:val="24"/>
          <w:szCs w:val="24"/>
          <w:shd w:val="clear" w:color="auto" w:fill="FFFFFF"/>
        </w:rPr>
        <w:t xml:space="preserve"> 2002) for the agency principles. This case states the following elements for an agency relationship: “[1)]</w:t>
      </w:r>
      <w:r w:rsidRPr="00E50CD0">
        <w:rPr>
          <w:rFonts w:ascii="Times New Roman" w:hAnsi="Times New Roman" w:cs="Times New Roman"/>
          <w:color w:val="373739"/>
          <w:sz w:val="24"/>
          <w:szCs w:val="24"/>
        </w:rPr>
        <w:t>that an agent holds a power to alter legal relations between the principal and a third party; </w:t>
      </w:r>
      <w:r w:rsidRPr="00E50CD0">
        <w:rPr>
          <w:rFonts w:ascii="Times New Roman" w:hAnsi="Times New Roman" w:cs="Times New Roman"/>
          <w:color w:val="373739"/>
          <w:sz w:val="24"/>
          <w:szCs w:val="24"/>
          <w:bdr w:val="none" w:sz="0" w:space="0" w:color="auto" w:frame="1"/>
        </w:rPr>
        <w:t>Restatement (Second) of </w:t>
      </w:r>
      <w:r w:rsidRPr="00E50CD0">
        <w:rPr>
          <w:rFonts w:ascii="Times New Roman" w:hAnsi="Times New Roman" w:cs="Times New Roman"/>
          <w:sz w:val="24"/>
          <w:szCs w:val="24"/>
        </w:rPr>
        <w:t>Agency</w:t>
      </w:r>
      <w:r w:rsidRPr="00E50CD0">
        <w:rPr>
          <w:rFonts w:ascii="Times New Roman" w:hAnsi="Times New Roman" w:cs="Times New Roman"/>
          <w:color w:val="373739"/>
          <w:sz w:val="24"/>
          <w:szCs w:val="24"/>
          <w:bdr w:val="none" w:sz="0" w:space="0" w:color="auto" w:frame="1"/>
        </w:rPr>
        <w:t> sec. 12</w:t>
      </w:r>
      <w:r w:rsidRPr="00E50CD0">
        <w:rPr>
          <w:rFonts w:ascii="Times New Roman" w:hAnsi="Times New Roman" w:cs="Times New Roman"/>
          <w:color w:val="373739"/>
          <w:sz w:val="24"/>
          <w:szCs w:val="24"/>
        </w:rPr>
        <w:t>;</w:t>
      </w:r>
      <w:r>
        <w:rPr>
          <w:rFonts w:ascii="Times New Roman" w:hAnsi="Times New Roman" w:cs="Times New Roman"/>
          <w:color w:val="373739"/>
          <w:sz w:val="24"/>
          <w:szCs w:val="24"/>
        </w:rPr>
        <w:t xml:space="preserve"> [2)]</w:t>
      </w:r>
      <w:r w:rsidRPr="00E50CD0">
        <w:rPr>
          <w:rFonts w:ascii="Times New Roman" w:hAnsi="Times New Roman" w:cs="Times New Roman"/>
          <w:color w:val="373739"/>
          <w:sz w:val="24"/>
          <w:szCs w:val="24"/>
        </w:rPr>
        <w:t>that an agent is a fiduciary with respect to matters within the scope of the </w:t>
      </w:r>
      <w:r w:rsidRPr="00E50CD0">
        <w:rPr>
          <w:rFonts w:ascii="Times New Roman" w:hAnsi="Times New Roman" w:cs="Times New Roman"/>
          <w:sz w:val="24"/>
          <w:szCs w:val="24"/>
        </w:rPr>
        <w:t>agency</w:t>
      </w:r>
      <w:r w:rsidRPr="00E50CD0">
        <w:rPr>
          <w:rFonts w:ascii="Times New Roman" w:hAnsi="Times New Roman" w:cs="Times New Roman"/>
          <w:color w:val="373739"/>
          <w:sz w:val="24"/>
          <w:szCs w:val="24"/>
        </w:rPr>
        <w:t>; </w:t>
      </w:r>
      <w:r w:rsidRPr="00E50CD0">
        <w:rPr>
          <w:rFonts w:ascii="Times New Roman" w:hAnsi="Times New Roman" w:cs="Times New Roman"/>
          <w:color w:val="373739"/>
          <w:sz w:val="24"/>
          <w:szCs w:val="24"/>
          <w:bdr w:val="none" w:sz="0" w:space="0" w:color="auto" w:frame="1"/>
        </w:rPr>
        <w:t>Restatement (Second) of </w:t>
      </w:r>
      <w:r w:rsidRPr="00E50CD0">
        <w:rPr>
          <w:rFonts w:ascii="Times New Roman" w:hAnsi="Times New Roman" w:cs="Times New Roman"/>
          <w:sz w:val="24"/>
          <w:szCs w:val="24"/>
        </w:rPr>
        <w:t>Agency </w:t>
      </w:r>
      <w:r w:rsidRPr="00E50CD0">
        <w:rPr>
          <w:rFonts w:ascii="Times New Roman" w:hAnsi="Times New Roman" w:cs="Times New Roman"/>
          <w:color w:val="373739"/>
          <w:sz w:val="24"/>
          <w:szCs w:val="24"/>
          <w:bdr w:val="none" w:sz="0" w:space="0" w:color="auto" w:frame="1"/>
        </w:rPr>
        <w:t>sec. 13</w:t>
      </w:r>
      <w:r w:rsidRPr="00E50CD0">
        <w:rPr>
          <w:rFonts w:ascii="Times New Roman" w:hAnsi="Times New Roman" w:cs="Times New Roman"/>
          <w:color w:val="373739"/>
          <w:sz w:val="24"/>
          <w:szCs w:val="24"/>
        </w:rPr>
        <w:t>; [and]</w:t>
      </w:r>
      <w:r>
        <w:rPr>
          <w:rFonts w:ascii="Times New Roman" w:hAnsi="Times New Roman" w:cs="Times New Roman"/>
          <w:color w:val="373739"/>
          <w:sz w:val="24"/>
          <w:szCs w:val="24"/>
        </w:rPr>
        <w:t xml:space="preserve"> </w:t>
      </w:r>
      <w:r w:rsidRPr="00E50CD0">
        <w:rPr>
          <w:rStyle w:val="ssrfcpassagedeactivated"/>
          <w:rFonts w:ascii="Times New Roman" w:hAnsi="Times New Roman" w:cs="Times New Roman"/>
          <w:color w:val="373739"/>
          <w:sz w:val="24"/>
          <w:szCs w:val="24"/>
          <w:bdr w:val="none" w:sz="0" w:space="0" w:color="auto" w:frame="1"/>
        </w:rPr>
        <w:t xml:space="preserve">3) that </w:t>
      </w:r>
      <w:r w:rsidRPr="00E50CD0">
        <w:rPr>
          <w:rStyle w:val="ssrfcpassagedeactivated"/>
          <w:rFonts w:ascii="Times New Roman" w:hAnsi="Times New Roman" w:cs="Times New Roman"/>
          <w:color w:val="373739"/>
          <w:sz w:val="24"/>
          <w:szCs w:val="24"/>
          <w:bdr w:val="none" w:sz="0" w:space="0" w:color="auto" w:frame="1"/>
        </w:rPr>
        <w:lastRenderedPageBreak/>
        <w:t>a principal has the right to control the conduct of the agent with respect to matters entrusted to the agent; Restatement</w:t>
      </w:r>
      <w:r>
        <w:rPr>
          <w:rStyle w:val="ssrfcpassagedeactivated"/>
          <w:rFonts w:ascii="Times New Roman" w:hAnsi="Times New Roman" w:cs="Times New Roman"/>
          <w:color w:val="373739"/>
          <w:sz w:val="24"/>
          <w:szCs w:val="24"/>
          <w:bdr w:val="none" w:sz="0" w:space="0" w:color="auto" w:frame="1"/>
        </w:rPr>
        <w:t xml:space="preserve">. </w:t>
      </w:r>
      <w:r>
        <w:rPr>
          <w:rStyle w:val="ssrfcpassagedeactivated"/>
          <w:rFonts w:ascii="Times New Roman" w:hAnsi="Times New Roman" w:cs="Times New Roman"/>
          <w:color w:val="373739"/>
          <w:sz w:val="24"/>
          <w:szCs w:val="24"/>
          <w:u w:val="single"/>
          <w:bdr w:val="none" w:sz="0" w:space="0" w:color="auto" w:frame="1"/>
        </w:rPr>
        <w:t>Id</w:t>
      </w:r>
      <w:r>
        <w:rPr>
          <w:rStyle w:val="ssrfcpassagedeactivated"/>
          <w:rFonts w:ascii="Times New Roman" w:hAnsi="Times New Roman" w:cs="Times New Roman"/>
          <w:color w:val="373739"/>
          <w:sz w:val="24"/>
          <w:szCs w:val="24"/>
          <w:bdr w:val="none" w:sz="0" w:space="0" w:color="auto" w:frame="1"/>
        </w:rPr>
        <w:t xml:space="preserve">. </w:t>
      </w:r>
    </w:p>
    <w:p w14:paraId="5F1F6938" w14:textId="6155E3C2" w:rsidR="00E50CD0" w:rsidRDefault="00E50CD0" w:rsidP="00F14277">
      <w:pPr>
        <w:spacing w:after="0" w:line="480" w:lineRule="auto"/>
        <w:ind w:firstLine="360"/>
        <w:rPr>
          <w:rStyle w:val="ssrfcpassagedeactivated"/>
          <w:rFonts w:ascii="Times New Roman" w:hAnsi="Times New Roman" w:cs="Times New Roman"/>
          <w:color w:val="373739"/>
          <w:sz w:val="24"/>
          <w:szCs w:val="24"/>
          <w:bdr w:val="none" w:sz="0" w:space="0" w:color="auto" w:frame="1"/>
        </w:rPr>
      </w:pPr>
      <w:r>
        <w:rPr>
          <w:rStyle w:val="ssrfcpassagedeactivated"/>
          <w:rFonts w:ascii="Times New Roman" w:hAnsi="Times New Roman" w:cs="Times New Roman"/>
          <w:color w:val="373739"/>
          <w:sz w:val="24"/>
          <w:szCs w:val="24"/>
          <w:bdr w:val="none" w:sz="0" w:space="0" w:color="auto" w:frame="1"/>
        </w:rPr>
        <w:t xml:space="preserve">Here, the fraternity held the power to alter all legal relations regarding membership in the fraternity and its member’s relationships with third parties.  Defendant Lathan would not have been allowed to go around making legal relationships on behalf of the fraternity. For example, the residence hall contract between that allowed Sigma Chi and SEMO to jointly run the Tower H residence hall was made by Sigma Chi and SEMO and as a fraternity member and student, Lathan was required to abide by it,  Lathan did not have the power to alter it.  He did not have the power to go make a separate contract with SEMO alone to live in that Greek residence hall and he could not refuse the agreement and still live there. Accordingly, this element is met. </w:t>
      </w:r>
    </w:p>
    <w:p w14:paraId="370F83AF" w14:textId="5CA917A2" w:rsidR="00E50CD0" w:rsidRDefault="00E50CD0" w:rsidP="00F14277">
      <w:pPr>
        <w:spacing w:after="0" w:line="480" w:lineRule="auto"/>
        <w:ind w:firstLine="360"/>
        <w:rPr>
          <w:rStyle w:val="ssrfcpassagedeactivated"/>
          <w:rFonts w:ascii="Times New Roman" w:hAnsi="Times New Roman" w:cs="Times New Roman"/>
          <w:color w:val="373739"/>
          <w:sz w:val="24"/>
          <w:szCs w:val="24"/>
          <w:bdr w:val="none" w:sz="0" w:space="0" w:color="auto" w:frame="1"/>
        </w:rPr>
      </w:pPr>
      <w:r>
        <w:rPr>
          <w:rStyle w:val="ssrfcpassagedeactivated"/>
          <w:rFonts w:ascii="Times New Roman" w:hAnsi="Times New Roman" w:cs="Times New Roman"/>
          <w:color w:val="373739"/>
          <w:sz w:val="24"/>
          <w:szCs w:val="24"/>
          <w:bdr w:val="none" w:sz="0" w:space="0" w:color="auto" w:frame="1"/>
        </w:rPr>
        <w:t xml:space="preserve">Next, the agent, in this case, </w:t>
      </w:r>
      <w:r w:rsidR="002747B2">
        <w:rPr>
          <w:rStyle w:val="ssrfcpassagedeactivated"/>
          <w:rFonts w:ascii="Times New Roman" w:hAnsi="Times New Roman" w:cs="Times New Roman"/>
          <w:color w:val="373739"/>
          <w:sz w:val="24"/>
          <w:szCs w:val="24"/>
          <w:bdr w:val="none" w:sz="0" w:space="0" w:color="auto" w:frame="1"/>
        </w:rPr>
        <w:t>Defendant Lathan</w:t>
      </w:r>
      <w:r>
        <w:rPr>
          <w:rStyle w:val="ssrfcpassagedeactivated"/>
          <w:rFonts w:ascii="Times New Roman" w:hAnsi="Times New Roman" w:cs="Times New Roman"/>
          <w:color w:val="373739"/>
          <w:sz w:val="24"/>
          <w:szCs w:val="24"/>
          <w:bdr w:val="none" w:sz="0" w:space="0" w:color="auto" w:frame="1"/>
        </w:rPr>
        <w:t xml:space="preserve"> is a fiduciary </w:t>
      </w:r>
      <w:r w:rsidR="00221795">
        <w:rPr>
          <w:rStyle w:val="ssrfcpassagedeactivated"/>
          <w:rFonts w:ascii="Times New Roman" w:hAnsi="Times New Roman" w:cs="Times New Roman"/>
          <w:color w:val="373739"/>
          <w:sz w:val="24"/>
          <w:szCs w:val="24"/>
          <w:bdr w:val="none" w:sz="0" w:space="0" w:color="auto" w:frame="1"/>
        </w:rPr>
        <w:t>with respect to all maters within the scope of the agency</w:t>
      </w:r>
      <w:r w:rsidR="002747B2">
        <w:rPr>
          <w:rStyle w:val="ssrfcpassagedeactivated"/>
          <w:rFonts w:ascii="Times New Roman" w:hAnsi="Times New Roman" w:cs="Times New Roman"/>
          <w:color w:val="373739"/>
          <w:sz w:val="24"/>
          <w:szCs w:val="24"/>
          <w:bdr w:val="none" w:sz="0" w:space="0" w:color="auto" w:frame="1"/>
        </w:rPr>
        <w:t xml:space="preserve">.  Here, the scope of the agency is </w:t>
      </w:r>
      <w:r w:rsidR="00841C87">
        <w:rPr>
          <w:rStyle w:val="ssrfcpassagedeactivated"/>
          <w:rFonts w:ascii="Times New Roman" w:hAnsi="Times New Roman" w:cs="Times New Roman"/>
          <w:color w:val="373739"/>
          <w:sz w:val="24"/>
          <w:szCs w:val="24"/>
          <w:bdr w:val="none" w:sz="0" w:space="0" w:color="auto" w:frame="1"/>
        </w:rPr>
        <w:t>membership</w:t>
      </w:r>
      <w:r w:rsidR="002747B2">
        <w:rPr>
          <w:rStyle w:val="ssrfcpassagedeactivated"/>
          <w:rFonts w:ascii="Times New Roman" w:hAnsi="Times New Roman" w:cs="Times New Roman"/>
          <w:color w:val="373739"/>
          <w:sz w:val="24"/>
          <w:szCs w:val="24"/>
          <w:bdr w:val="none" w:sz="0" w:space="0" w:color="auto" w:frame="1"/>
        </w:rPr>
        <w:t xml:space="preserve"> in and residence in the fraternity and fraternity housing. </w:t>
      </w:r>
      <w:r w:rsidR="00221795">
        <w:rPr>
          <w:rStyle w:val="ssrfcpassagedeactivated"/>
          <w:rFonts w:ascii="Times New Roman" w:hAnsi="Times New Roman" w:cs="Times New Roman"/>
          <w:color w:val="373739"/>
          <w:sz w:val="24"/>
          <w:szCs w:val="24"/>
          <w:bdr w:val="none" w:sz="0" w:space="0" w:color="auto" w:frame="1"/>
        </w:rPr>
        <w:t xml:space="preserve"> </w:t>
      </w:r>
      <w:r w:rsidR="002747B2">
        <w:rPr>
          <w:rStyle w:val="ssrfcpassagedeactivated"/>
          <w:rFonts w:ascii="Times New Roman" w:hAnsi="Times New Roman" w:cs="Times New Roman"/>
          <w:color w:val="373739"/>
          <w:sz w:val="24"/>
          <w:szCs w:val="24"/>
          <w:bdr w:val="none" w:sz="0" w:space="0" w:color="auto" w:frame="1"/>
        </w:rPr>
        <w:t xml:space="preserve">In other words, Lathan, by virtue of agreeing to be a member in the fraternity and follow the fraternity pledge, policies and rules and be subject to the fraternity’s discipline, is a fiduciary with regard to being a member of the fraternity and living in the fraternity’s residence hall. </w:t>
      </w:r>
    </w:p>
    <w:p w14:paraId="5CE73828" w14:textId="2B45A085" w:rsidR="002747B2" w:rsidRDefault="002747B2" w:rsidP="00F14277">
      <w:pPr>
        <w:spacing w:after="0" w:line="480" w:lineRule="auto"/>
        <w:ind w:firstLine="360"/>
        <w:rPr>
          <w:rStyle w:val="ssrfcpassagedeactivated"/>
          <w:rFonts w:ascii="Times New Roman" w:hAnsi="Times New Roman" w:cs="Times New Roman"/>
          <w:color w:val="373739"/>
          <w:sz w:val="24"/>
          <w:szCs w:val="24"/>
          <w:bdr w:val="none" w:sz="0" w:space="0" w:color="auto" w:frame="1"/>
        </w:rPr>
      </w:pPr>
      <w:r>
        <w:rPr>
          <w:rStyle w:val="ssrfcpassagedeactivated"/>
          <w:rFonts w:ascii="Times New Roman" w:hAnsi="Times New Roman" w:cs="Times New Roman"/>
          <w:color w:val="373739"/>
          <w:sz w:val="24"/>
          <w:szCs w:val="24"/>
          <w:bdr w:val="none" w:sz="0" w:space="0" w:color="auto" w:frame="1"/>
        </w:rPr>
        <w:t xml:space="preserve">Lastly, </w:t>
      </w:r>
      <w:r w:rsidRPr="00E50CD0">
        <w:rPr>
          <w:rStyle w:val="ssrfcpassagedeactivated"/>
          <w:rFonts w:ascii="Times New Roman" w:hAnsi="Times New Roman" w:cs="Times New Roman"/>
          <w:color w:val="373739"/>
          <w:sz w:val="24"/>
          <w:szCs w:val="24"/>
          <w:bdr w:val="none" w:sz="0" w:space="0" w:color="auto" w:frame="1"/>
        </w:rPr>
        <w:t>a principal has the right to control the conduct of the agent with respect to matters entrusted to the agent</w:t>
      </w:r>
      <w:r>
        <w:rPr>
          <w:rStyle w:val="ssrfcpassagedeactivated"/>
          <w:rFonts w:ascii="Times New Roman" w:hAnsi="Times New Roman" w:cs="Times New Roman"/>
          <w:color w:val="373739"/>
          <w:sz w:val="24"/>
          <w:szCs w:val="24"/>
          <w:bdr w:val="none" w:sz="0" w:space="0" w:color="auto" w:frame="1"/>
        </w:rPr>
        <w:t xml:space="preserve">.  Here, the principal, Sigma Chi maintained the ability to control the members of the fraternity living in the fraternity residence hall.  They did this by having and enforcing rules and regulations for being a member in the fraternity and living in the fraternity housing. </w:t>
      </w:r>
    </w:p>
    <w:p w14:paraId="04EB7C53" w14:textId="7062E79E" w:rsidR="00E82CC3" w:rsidRDefault="00B31CD1" w:rsidP="00F14277">
      <w:pPr>
        <w:spacing w:after="0" w:line="480" w:lineRule="auto"/>
        <w:ind w:firstLine="360"/>
        <w:rPr>
          <w:rStyle w:val="ssrfcpassagedeactivated"/>
          <w:rFonts w:ascii="Times New Roman" w:hAnsi="Times New Roman" w:cs="Times New Roman"/>
          <w:color w:val="373739"/>
          <w:sz w:val="24"/>
          <w:szCs w:val="24"/>
          <w:bdr w:val="none" w:sz="0" w:space="0" w:color="auto" w:frame="1"/>
        </w:rPr>
      </w:pPr>
      <w:r>
        <w:rPr>
          <w:rStyle w:val="ssrfcpassagedeactivated"/>
          <w:rFonts w:ascii="Times New Roman" w:hAnsi="Times New Roman" w:cs="Times New Roman"/>
          <w:color w:val="373739"/>
          <w:sz w:val="24"/>
          <w:szCs w:val="24"/>
          <w:bdr w:val="none" w:sz="0" w:space="0" w:color="auto" w:frame="1"/>
        </w:rPr>
        <w:t xml:space="preserve">Defendant argues that there can be no agency relationship between Lathan and the fraternity because there was no mutual consent to the </w:t>
      </w:r>
      <w:r w:rsidR="00841C87">
        <w:rPr>
          <w:rStyle w:val="ssrfcpassagedeactivated"/>
          <w:rFonts w:ascii="Times New Roman" w:hAnsi="Times New Roman" w:cs="Times New Roman"/>
          <w:color w:val="373739"/>
          <w:sz w:val="24"/>
          <w:szCs w:val="24"/>
          <w:bdr w:val="none" w:sz="0" w:space="0" w:color="auto" w:frame="1"/>
        </w:rPr>
        <w:t>agency,</w:t>
      </w:r>
      <w:r>
        <w:rPr>
          <w:rStyle w:val="ssrfcpassagedeactivated"/>
          <w:rFonts w:ascii="Times New Roman" w:hAnsi="Times New Roman" w:cs="Times New Roman"/>
          <w:color w:val="373739"/>
          <w:sz w:val="24"/>
          <w:szCs w:val="24"/>
          <w:bdr w:val="none" w:sz="0" w:space="0" w:color="auto" w:frame="1"/>
        </w:rPr>
        <w:t xml:space="preserve"> but this is factually inaccurate.  Lathan </w:t>
      </w:r>
      <w:r>
        <w:rPr>
          <w:rStyle w:val="ssrfcpassagedeactivated"/>
          <w:rFonts w:ascii="Times New Roman" w:hAnsi="Times New Roman" w:cs="Times New Roman"/>
          <w:color w:val="373739"/>
          <w:sz w:val="24"/>
          <w:szCs w:val="24"/>
          <w:bdr w:val="none" w:sz="0" w:space="0" w:color="auto" w:frame="1"/>
        </w:rPr>
        <w:lastRenderedPageBreak/>
        <w:t xml:space="preserve">consented to be a member of the fraternity and the fraternity consented to accept him as a member.  That came with </w:t>
      </w:r>
      <w:r w:rsidR="00841C87">
        <w:rPr>
          <w:rStyle w:val="ssrfcpassagedeactivated"/>
          <w:rFonts w:ascii="Times New Roman" w:hAnsi="Times New Roman" w:cs="Times New Roman"/>
          <w:color w:val="373739"/>
          <w:sz w:val="24"/>
          <w:szCs w:val="24"/>
          <w:bdr w:val="none" w:sz="0" w:space="0" w:color="auto" w:frame="1"/>
        </w:rPr>
        <w:t>all</w:t>
      </w:r>
      <w:r>
        <w:rPr>
          <w:rStyle w:val="ssrfcpassagedeactivated"/>
          <w:rFonts w:ascii="Times New Roman" w:hAnsi="Times New Roman" w:cs="Times New Roman"/>
          <w:color w:val="373739"/>
          <w:sz w:val="24"/>
          <w:szCs w:val="24"/>
          <w:bdr w:val="none" w:sz="0" w:space="0" w:color="auto" w:frame="1"/>
        </w:rPr>
        <w:t xml:space="preserve"> the baggage of the law – rules, policies, </w:t>
      </w:r>
      <w:r w:rsidR="00841C87">
        <w:rPr>
          <w:rStyle w:val="ssrfcpassagedeactivated"/>
          <w:rFonts w:ascii="Times New Roman" w:hAnsi="Times New Roman" w:cs="Times New Roman"/>
          <w:color w:val="373739"/>
          <w:sz w:val="24"/>
          <w:szCs w:val="24"/>
          <w:bdr w:val="none" w:sz="0" w:space="0" w:color="auto" w:frame="1"/>
        </w:rPr>
        <w:t>supervision,</w:t>
      </w:r>
      <w:r>
        <w:rPr>
          <w:rStyle w:val="ssrfcpassagedeactivated"/>
          <w:rFonts w:ascii="Times New Roman" w:hAnsi="Times New Roman" w:cs="Times New Roman"/>
          <w:color w:val="373739"/>
          <w:sz w:val="24"/>
          <w:szCs w:val="24"/>
          <w:bdr w:val="none" w:sz="0" w:space="0" w:color="auto" w:frame="1"/>
        </w:rPr>
        <w:t xml:space="preserve"> and liability.  Defendant writes as if </w:t>
      </w:r>
      <w:r w:rsidR="00841C87">
        <w:rPr>
          <w:rStyle w:val="ssrfcpassagedeactivated"/>
          <w:rFonts w:ascii="Times New Roman" w:hAnsi="Times New Roman" w:cs="Times New Roman"/>
          <w:color w:val="373739"/>
          <w:sz w:val="24"/>
          <w:szCs w:val="24"/>
          <w:bdr w:val="none" w:sz="0" w:space="0" w:color="auto" w:frame="1"/>
        </w:rPr>
        <w:t>to</w:t>
      </w:r>
      <w:r>
        <w:rPr>
          <w:rStyle w:val="ssrfcpassagedeactivated"/>
          <w:rFonts w:ascii="Times New Roman" w:hAnsi="Times New Roman" w:cs="Times New Roman"/>
          <w:color w:val="373739"/>
          <w:sz w:val="24"/>
          <w:szCs w:val="24"/>
          <w:bdr w:val="none" w:sz="0" w:space="0" w:color="auto" w:frame="1"/>
        </w:rPr>
        <w:t xml:space="preserve"> have agency liability one </w:t>
      </w:r>
      <w:r w:rsidR="00841C87">
        <w:rPr>
          <w:rStyle w:val="ssrfcpassagedeactivated"/>
          <w:rFonts w:ascii="Times New Roman" w:hAnsi="Times New Roman" w:cs="Times New Roman"/>
          <w:color w:val="373739"/>
          <w:sz w:val="24"/>
          <w:szCs w:val="24"/>
          <w:bdr w:val="none" w:sz="0" w:space="0" w:color="auto" w:frame="1"/>
        </w:rPr>
        <w:t>must</w:t>
      </w:r>
      <w:r>
        <w:rPr>
          <w:rStyle w:val="ssrfcpassagedeactivated"/>
          <w:rFonts w:ascii="Times New Roman" w:hAnsi="Times New Roman" w:cs="Times New Roman"/>
          <w:color w:val="373739"/>
          <w:sz w:val="24"/>
          <w:szCs w:val="24"/>
          <w:bdr w:val="none" w:sz="0" w:space="0" w:color="auto" w:frame="1"/>
        </w:rPr>
        <w:t xml:space="preserve"> directly consent to be liable.  That is not how the law works.  Nothing in Missouri law requires us to make interpretations </w:t>
      </w:r>
      <w:r w:rsidR="00CB01A5">
        <w:rPr>
          <w:rStyle w:val="ssrfcpassagedeactivated"/>
          <w:rFonts w:ascii="Times New Roman" w:hAnsi="Times New Roman" w:cs="Times New Roman"/>
          <w:color w:val="373739"/>
          <w:sz w:val="24"/>
          <w:szCs w:val="24"/>
          <w:bdr w:val="none" w:sz="0" w:space="0" w:color="auto" w:frame="1"/>
        </w:rPr>
        <w:t xml:space="preserve">of law </w:t>
      </w:r>
      <w:r>
        <w:rPr>
          <w:rStyle w:val="ssrfcpassagedeactivated"/>
          <w:rFonts w:ascii="Times New Roman" w:hAnsi="Times New Roman" w:cs="Times New Roman"/>
          <w:color w:val="373739"/>
          <w:sz w:val="24"/>
          <w:szCs w:val="24"/>
          <w:bdr w:val="none" w:sz="0" w:space="0" w:color="auto" w:frame="1"/>
        </w:rPr>
        <w:t xml:space="preserve">that are non-sensical. The consent element merely means the parties consented to be in an agency relationship – which they did here through membership and </w:t>
      </w:r>
      <w:r w:rsidR="00841C87">
        <w:rPr>
          <w:rStyle w:val="ssrfcpassagedeactivated"/>
          <w:rFonts w:ascii="Times New Roman" w:hAnsi="Times New Roman" w:cs="Times New Roman"/>
          <w:color w:val="373739"/>
          <w:sz w:val="24"/>
          <w:szCs w:val="24"/>
          <w:bdr w:val="none" w:sz="0" w:space="0" w:color="auto" w:frame="1"/>
        </w:rPr>
        <w:t>all</w:t>
      </w:r>
      <w:r>
        <w:rPr>
          <w:rStyle w:val="ssrfcpassagedeactivated"/>
          <w:rFonts w:ascii="Times New Roman" w:hAnsi="Times New Roman" w:cs="Times New Roman"/>
          <w:color w:val="373739"/>
          <w:sz w:val="24"/>
          <w:szCs w:val="24"/>
          <w:bdr w:val="none" w:sz="0" w:space="0" w:color="auto" w:frame="1"/>
        </w:rPr>
        <w:t xml:space="preserve"> the responsibilities, explained above, that Sigma Chi took on when providing that membership</w:t>
      </w:r>
      <w:r w:rsidR="00F14277">
        <w:rPr>
          <w:rStyle w:val="ssrfcpassagedeactivated"/>
          <w:rFonts w:ascii="Times New Roman" w:hAnsi="Times New Roman" w:cs="Times New Roman"/>
          <w:color w:val="373739"/>
          <w:sz w:val="24"/>
          <w:szCs w:val="24"/>
          <w:bdr w:val="none" w:sz="0" w:space="0" w:color="auto" w:frame="1"/>
        </w:rPr>
        <w:t xml:space="preserve"> for a fee, of course</w:t>
      </w:r>
      <w:r>
        <w:rPr>
          <w:rStyle w:val="ssrfcpassagedeactivated"/>
          <w:rFonts w:ascii="Times New Roman" w:hAnsi="Times New Roman" w:cs="Times New Roman"/>
          <w:color w:val="373739"/>
          <w:sz w:val="24"/>
          <w:szCs w:val="24"/>
          <w:bdr w:val="none" w:sz="0" w:space="0" w:color="auto" w:frame="1"/>
        </w:rPr>
        <w:t xml:space="preserve">. </w:t>
      </w:r>
    </w:p>
    <w:p w14:paraId="209687FD" w14:textId="3DCF9247" w:rsidR="00281265" w:rsidRDefault="00CB01A5" w:rsidP="00F14277">
      <w:pPr>
        <w:spacing w:after="0" w:line="480" w:lineRule="auto"/>
        <w:ind w:firstLine="360"/>
        <w:rPr>
          <w:rStyle w:val="ssrfcpassagedeactivated"/>
          <w:rFonts w:ascii="Times New Roman" w:hAnsi="Times New Roman" w:cs="Times New Roman"/>
          <w:color w:val="373739"/>
          <w:sz w:val="24"/>
          <w:szCs w:val="24"/>
          <w:bdr w:val="none" w:sz="0" w:space="0" w:color="auto" w:frame="1"/>
        </w:rPr>
      </w:pPr>
      <w:r>
        <w:rPr>
          <w:rStyle w:val="ssrfcpassagedeactivated"/>
          <w:rFonts w:ascii="Times New Roman" w:hAnsi="Times New Roman" w:cs="Times New Roman"/>
          <w:color w:val="373739"/>
          <w:sz w:val="24"/>
          <w:szCs w:val="24"/>
          <w:bdr w:val="none" w:sz="0" w:space="0" w:color="auto" w:frame="1"/>
        </w:rPr>
        <w:t xml:space="preserve">Defendant Lathan committed the assault in question here within the course and scope of his fraternity membership. </w:t>
      </w:r>
      <w:r w:rsidR="00281265">
        <w:rPr>
          <w:rStyle w:val="ssrfcpassagedeactivated"/>
          <w:rFonts w:ascii="Times New Roman" w:hAnsi="Times New Roman" w:cs="Times New Roman"/>
          <w:color w:val="373739"/>
          <w:sz w:val="24"/>
          <w:szCs w:val="24"/>
          <w:bdr w:val="none" w:sz="0" w:space="0" w:color="auto" w:frame="1"/>
        </w:rPr>
        <w:t xml:space="preserve">Defendant Lathan was living in Sigma Chi Housing with another fraternity member and interacting with another Sigma Chi fraternity member.  That is the entire course and scope of fraternity membership– to live and interact with other members. </w:t>
      </w:r>
    </w:p>
    <w:p w14:paraId="3F537612" w14:textId="306D91CE" w:rsidR="00CB01A5" w:rsidRDefault="00281265" w:rsidP="0066449A">
      <w:pPr>
        <w:spacing w:line="480" w:lineRule="auto"/>
        <w:ind w:firstLine="360"/>
        <w:rPr>
          <w:rStyle w:val="ssrfcpassagedeactivated"/>
          <w:rFonts w:ascii="Times New Roman" w:hAnsi="Times New Roman" w:cs="Times New Roman"/>
          <w:color w:val="373739"/>
          <w:sz w:val="24"/>
          <w:szCs w:val="24"/>
          <w:bdr w:val="none" w:sz="0" w:space="0" w:color="auto" w:frame="1"/>
        </w:rPr>
      </w:pPr>
      <w:r>
        <w:rPr>
          <w:rStyle w:val="ssrfcpassagedeactivated"/>
          <w:rFonts w:ascii="Times New Roman" w:hAnsi="Times New Roman" w:cs="Times New Roman"/>
          <w:color w:val="373739"/>
          <w:sz w:val="24"/>
          <w:szCs w:val="24"/>
          <w:bdr w:val="none" w:sz="0" w:space="0" w:color="auto" w:frame="1"/>
        </w:rPr>
        <w:t xml:space="preserve">Additionally, </w:t>
      </w:r>
      <w:r w:rsidR="00CB01A5">
        <w:rPr>
          <w:rStyle w:val="ssrfcpassagedeactivated"/>
          <w:rFonts w:ascii="Times New Roman" w:hAnsi="Times New Roman" w:cs="Times New Roman"/>
          <w:color w:val="373739"/>
          <w:sz w:val="24"/>
          <w:szCs w:val="24"/>
          <w:bdr w:val="none" w:sz="0" w:space="0" w:color="auto" w:frame="1"/>
        </w:rPr>
        <w:t xml:space="preserve">facts pled in the petition show that the fraternity encouraged and supported drug and aggressive culture </w:t>
      </w:r>
      <w:r w:rsidR="00841C87">
        <w:rPr>
          <w:rStyle w:val="ssrfcpassagedeactivated"/>
          <w:rFonts w:ascii="Times New Roman" w:hAnsi="Times New Roman" w:cs="Times New Roman"/>
          <w:color w:val="373739"/>
          <w:sz w:val="24"/>
          <w:szCs w:val="24"/>
          <w:bdr w:val="none" w:sz="0" w:space="0" w:color="auto" w:frame="1"/>
        </w:rPr>
        <w:t>during</w:t>
      </w:r>
      <w:r w:rsidR="00CB01A5">
        <w:rPr>
          <w:rStyle w:val="ssrfcpassagedeactivated"/>
          <w:rFonts w:ascii="Times New Roman" w:hAnsi="Times New Roman" w:cs="Times New Roman"/>
          <w:color w:val="373739"/>
          <w:sz w:val="24"/>
          <w:szCs w:val="24"/>
          <w:bdr w:val="none" w:sz="0" w:space="0" w:color="auto" w:frame="1"/>
        </w:rPr>
        <w:t xml:space="preserve"> fraternity membership. (Plaintiff’s Second Amended Petition ¶ 66).  Lathan’s behavior was merely an extension of that</w:t>
      </w:r>
      <w:r>
        <w:rPr>
          <w:rStyle w:val="ssrfcpassagedeactivated"/>
          <w:rFonts w:ascii="Times New Roman" w:hAnsi="Times New Roman" w:cs="Times New Roman"/>
          <w:color w:val="373739"/>
          <w:sz w:val="24"/>
          <w:szCs w:val="24"/>
          <w:bdr w:val="none" w:sz="0" w:space="0" w:color="auto" w:frame="1"/>
        </w:rPr>
        <w:t xml:space="preserve"> as well</w:t>
      </w:r>
      <w:r w:rsidR="00CB01A5">
        <w:rPr>
          <w:rStyle w:val="ssrfcpassagedeactivated"/>
          <w:rFonts w:ascii="Times New Roman" w:hAnsi="Times New Roman" w:cs="Times New Roman"/>
          <w:color w:val="373739"/>
          <w:sz w:val="24"/>
          <w:szCs w:val="24"/>
          <w:bdr w:val="none" w:sz="0" w:space="0" w:color="auto" w:frame="1"/>
        </w:rPr>
        <w:t xml:space="preserve">. </w:t>
      </w:r>
      <w:r>
        <w:rPr>
          <w:rStyle w:val="ssrfcpassagedeactivated"/>
          <w:rFonts w:ascii="Times New Roman" w:hAnsi="Times New Roman" w:cs="Times New Roman"/>
          <w:color w:val="373739"/>
          <w:sz w:val="24"/>
          <w:szCs w:val="24"/>
          <w:bdr w:val="none" w:sz="0" w:space="0" w:color="auto" w:frame="1"/>
        </w:rPr>
        <w:t xml:space="preserve">In addition, the support of aggressive and deviant culture at the fraternity, coupled with the fraternity officers’ behavior in criticizing and retaliating against Plaintiff (by terminating his membership from the fraternity) for reporting the incident to the police shows clearly that the fraternity supported and ratified the conduct. </w:t>
      </w:r>
      <w:r w:rsidR="00FA73FB">
        <w:rPr>
          <w:rStyle w:val="ssrfcpassagedeactivated"/>
          <w:rFonts w:ascii="Times New Roman" w:hAnsi="Times New Roman" w:cs="Times New Roman"/>
          <w:color w:val="373739"/>
          <w:sz w:val="24"/>
          <w:szCs w:val="24"/>
          <w:bdr w:val="none" w:sz="0" w:space="0" w:color="auto" w:frame="1"/>
        </w:rPr>
        <w:t xml:space="preserve">There is no “furtherance of the business” for fraternities other than contributing to the culture that the fraternity creates.  This fraternity created a culture of drug use, physical aggressiveness, and calling people highly gendered names questioning their sexuality when they refused to project those traits. Accordingly, Lathan’s behavior was squarely in the scope of the fraternity’s business. </w:t>
      </w:r>
    </w:p>
    <w:p w14:paraId="5CDAF60E" w14:textId="2074C46D" w:rsidR="00C633B7" w:rsidRPr="00D32820" w:rsidRDefault="00C633B7" w:rsidP="00D32820">
      <w:pPr>
        <w:pStyle w:val="ListParagraph"/>
        <w:numPr>
          <w:ilvl w:val="0"/>
          <w:numId w:val="2"/>
        </w:numPr>
        <w:spacing w:line="480" w:lineRule="auto"/>
        <w:rPr>
          <w:rStyle w:val="ssrfcpassagedeactivated"/>
          <w:rFonts w:ascii="Times New Roman" w:hAnsi="Times New Roman" w:cs="Times New Roman"/>
          <w:color w:val="373739"/>
          <w:sz w:val="24"/>
          <w:szCs w:val="24"/>
          <w:u w:val="single"/>
          <w:bdr w:val="none" w:sz="0" w:space="0" w:color="auto" w:frame="1"/>
        </w:rPr>
      </w:pPr>
      <w:r w:rsidRPr="00D32820">
        <w:rPr>
          <w:rStyle w:val="ssrfcpassagedeactivated"/>
          <w:rFonts w:ascii="Times New Roman" w:hAnsi="Times New Roman" w:cs="Times New Roman"/>
          <w:color w:val="373739"/>
          <w:sz w:val="24"/>
          <w:szCs w:val="24"/>
          <w:u w:val="single"/>
          <w:bdr w:val="none" w:sz="0" w:space="0" w:color="auto" w:frame="1"/>
        </w:rPr>
        <w:t>Count VI</w:t>
      </w:r>
    </w:p>
    <w:p w14:paraId="52F1344F" w14:textId="0F137F0B" w:rsidR="009A18F7" w:rsidRDefault="00C633B7" w:rsidP="00C633B7">
      <w:pPr>
        <w:spacing w:line="480" w:lineRule="auto"/>
        <w:ind w:firstLine="360"/>
        <w:rPr>
          <w:rFonts w:ascii="Helvetica" w:hAnsi="Helvetica" w:cs="Helvetica"/>
          <w:color w:val="373739"/>
          <w:sz w:val="21"/>
          <w:szCs w:val="21"/>
          <w:shd w:val="clear" w:color="auto" w:fill="FFFFFF"/>
        </w:rPr>
      </w:pPr>
      <w:r w:rsidRPr="00C633B7">
        <w:rPr>
          <w:rStyle w:val="ssrfcpassagedeactivated"/>
          <w:rFonts w:ascii="Times New Roman" w:hAnsi="Times New Roman" w:cs="Times New Roman"/>
          <w:color w:val="373739"/>
          <w:sz w:val="24"/>
          <w:szCs w:val="24"/>
          <w:bdr w:val="none" w:sz="0" w:space="0" w:color="auto" w:frame="1"/>
        </w:rPr>
        <w:lastRenderedPageBreak/>
        <w:t xml:space="preserve">In Count VI </w:t>
      </w:r>
      <w:r>
        <w:rPr>
          <w:rStyle w:val="ssrfcpassagedeactivated"/>
          <w:rFonts w:ascii="Times New Roman" w:hAnsi="Times New Roman" w:cs="Times New Roman"/>
          <w:color w:val="373739"/>
          <w:sz w:val="24"/>
          <w:szCs w:val="24"/>
          <w:bdr w:val="none" w:sz="0" w:space="0" w:color="auto" w:frame="1"/>
        </w:rPr>
        <w:t>Plaintiff pled that Defendant violated the Missouri Merchandising Practices Act.  “</w:t>
      </w:r>
      <w:r w:rsidRPr="00C633B7">
        <w:rPr>
          <w:rFonts w:ascii="Times New Roman" w:hAnsi="Times New Roman" w:cs="Times New Roman"/>
          <w:color w:val="373739"/>
          <w:sz w:val="24"/>
          <w:szCs w:val="24"/>
          <w:shd w:val="clear" w:color="auto" w:fill="FFFFFF"/>
        </w:rPr>
        <w:t>We acknowledge that  a claim alleging violations of the MMPA need not be stated with the same particularity as a claim of common law fraud or mistake.</w:t>
      </w:r>
      <w:r>
        <w:rPr>
          <w:rFonts w:ascii="Times New Roman" w:hAnsi="Times New Roman" w:cs="Times New Roman"/>
          <w:color w:val="373739"/>
          <w:sz w:val="24"/>
          <w:szCs w:val="24"/>
          <w:shd w:val="clear" w:color="auto" w:fill="FFFFFF"/>
        </w:rPr>
        <w:t xml:space="preserve">” </w:t>
      </w:r>
      <w:r w:rsidRPr="00C633B7">
        <w:rPr>
          <w:rFonts w:ascii="Times New Roman" w:hAnsi="Times New Roman" w:cs="Times New Roman"/>
          <w:color w:val="373739"/>
          <w:sz w:val="24"/>
          <w:szCs w:val="24"/>
          <w:u w:val="single"/>
          <w:shd w:val="clear" w:color="auto" w:fill="FFFFFF"/>
        </w:rPr>
        <w:t>Gardner v. Bank of Am., N.A.</w:t>
      </w:r>
      <w:r w:rsidRPr="00C633B7">
        <w:rPr>
          <w:rFonts w:ascii="Times New Roman" w:hAnsi="Times New Roman" w:cs="Times New Roman"/>
          <w:color w:val="373739"/>
          <w:sz w:val="24"/>
          <w:szCs w:val="24"/>
          <w:shd w:val="clear" w:color="auto" w:fill="FFFFFF"/>
        </w:rPr>
        <w:t>, 466 S.W.3d 642, 648</w:t>
      </w:r>
      <w:r>
        <w:rPr>
          <w:rFonts w:ascii="Times New Roman" w:hAnsi="Times New Roman" w:cs="Times New Roman"/>
          <w:color w:val="373739"/>
          <w:sz w:val="24"/>
          <w:szCs w:val="24"/>
          <w:shd w:val="clear" w:color="auto" w:fill="FFFFFF"/>
        </w:rPr>
        <w:t>(Mo.</w:t>
      </w:r>
      <w:r w:rsidR="009A18F7">
        <w:rPr>
          <w:rFonts w:ascii="Times New Roman" w:hAnsi="Times New Roman" w:cs="Times New Roman"/>
          <w:color w:val="373739"/>
          <w:sz w:val="24"/>
          <w:szCs w:val="24"/>
          <w:shd w:val="clear" w:color="auto" w:fill="FFFFFF"/>
        </w:rPr>
        <w:t xml:space="preserve">App.E.D.2015). </w:t>
      </w:r>
      <w:r>
        <w:rPr>
          <w:rStyle w:val="ssrfcpassagedeactivated"/>
          <w:rFonts w:ascii="Times New Roman" w:hAnsi="Times New Roman" w:cs="Times New Roman"/>
          <w:color w:val="373739"/>
          <w:sz w:val="24"/>
          <w:szCs w:val="24"/>
          <w:bdr w:val="none" w:sz="0" w:space="0" w:color="auto" w:frame="1"/>
        </w:rPr>
        <w:t xml:space="preserve"> </w:t>
      </w:r>
      <w:r w:rsidR="00841C87">
        <w:rPr>
          <w:rStyle w:val="ssrfcpassagedeactivated"/>
          <w:rFonts w:ascii="Times New Roman" w:hAnsi="Times New Roman" w:cs="Times New Roman"/>
          <w:color w:val="373739"/>
          <w:sz w:val="24"/>
          <w:szCs w:val="24"/>
          <w:bdr w:val="none" w:sz="0" w:space="0" w:color="auto" w:frame="1"/>
        </w:rPr>
        <w:t>To</w:t>
      </w:r>
      <w:r>
        <w:rPr>
          <w:rStyle w:val="ssrfcpassagedeactivated"/>
          <w:rFonts w:ascii="Times New Roman" w:hAnsi="Times New Roman" w:cs="Times New Roman"/>
          <w:color w:val="373739"/>
          <w:sz w:val="24"/>
          <w:szCs w:val="24"/>
          <w:bdr w:val="none" w:sz="0" w:space="0" w:color="auto" w:frame="1"/>
        </w:rPr>
        <w:t xml:space="preserve"> plead a violation of the MMPA, a Plaintiff must plead</w:t>
      </w:r>
      <w:r w:rsidR="009A18F7">
        <w:rPr>
          <w:rStyle w:val="ssrfcpassagedeactivated"/>
          <w:rFonts w:ascii="Times New Roman" w:hAnsi="Times New Roman" w:cs="Times New Roman"/>
          <w:color w:val="373739"/>
          <w:sz w:val="24"/>
          <w:szCs w:val="24"/>
          <w:bdr w:val="none" w:sz="0" w:space="0" w:color="auto" w:frame="1"/>
        </w:rPr>
        <w:t xml:space="preserve"> </w:t>
      </w:r>
      <w:r w:rsidR="009A18F7" w:rsidRPr="00F14277">
        <w:rPr>
          <w:rFonts w:ascii="Times New Roman" w:hAnsi="Times New Roman" w:cs="Times New Roman"/>
          <w:color w:val="373739"/>
          <w:sz w:val="24"/>
          <w:szCs w:val="24"/>
          <w:shd w:val="clear" w:color="auto" w:fill="FFFFFF"/>
        </w:rPr>
        <w:t>that:</w:t>
      </w:r>
      <w:r w:rsidR="009A18F7">
        <w:rPr>
          <w:rFonts w:ascii="Helvetica" w:hAnsi="Helvetica" w:cs="Helvetica"/>
          <w:color w:val="373739"/>
          <w:sz w:val="21"/>
          <w:szCs w:val="21"/>
          <w:shd w:val="clear" w:color="auto" w:fill="FFFFFF"/>
        </w:rPr>
        <w:t xml:space="preserve"> </w:t>
      </w:r>
    </w:p>
    <w:p w14:paraId="2771194E" w14:textId="6ED925CA" w:rsidR="00C633B7" w:rsidRDefault="009A18F7" w:rsidP="009A18F7">
      <w:pPr>
        <w:spacing w:line="240" w:lineRule="auto"/>
        <w:ind w:left="1440" w:right="1440" w:firstLine="360"/>
        <w:rPr>
          <w:rFonts w:ascii="Times New Roman" w:hAnsi="Times New Roman" w:cs="Times New Roman"/>
          <w:color w:val="373739"/>
          <w:sz w:val="24"/>
          <w:szCs w:val="24"/>
        </w:rPr>
      </w:pPr>
      <w:r w:rsidRPr="009A18F7">
        <w:rPr>
          <w:rFonts w:ascii="Times New Roman" w:hAnsi="Times New Roman" w:cs="Times New Roman"/>
          <w:color w:val="373739"/>
          <w:sz w:val="24"/>
          <w:szCs w:val="24"/>
          <w:shd w:val="clear" w:color="auto" w:fill="FFFFFF"/>
        </w:rPr>
        <w:t>(1) the defendant used or employed a deception, fraud, false pretense, false promise, misrepresentation, unfair practice, or a concealment, suppression, or omission of a material fact; (2) the fraudulent act occurred in connection with the sale or advertisement of merchandise in trade or commerce; (3) the fraudulent act resulted in an ascertainable loss of money or property; and (4) the loss occurred to a person who purchased or leased [**10]  merchandise primarily for personal, family, or household purposes. Sections 407.020-.025; </w:t>
      </w:r>
      <w:r w:rsidRPr="009A18F7">
        <w:rPr>
          <w:rStyle w:val="ssun"/>
          <w:rFonts w:ascii="Times New Roman" w:hAnsi="Times New Roman" w:cs="Times New Roman"/>
          <w:color w:val="373739"/>
          <w:sz w:val="24"/>
          <w:szCs w:val="24"/>
          <w:u w:val="single"/>
          <w:bdr w:val="none" w:sz="0" w:space="0" w:color="auto" w:frame="1"/>
          <w:shd w:val="clear" w:color="auto" w:fill="FFFFFF"/>
        </w:rPr>
        <w:t>Edmonds v. Hough</w:t>
      </w:r>
      <w:r w:rsidRPr="009A18F7">
        <w:rPr>
          <w:rFonts w:ascii="Times New Roman" w:hAnsi="Times New Roman" w:cs="Times New Roman"/>
          <w:color w:val="373739"/>
          <w:sz w:val="24"/>
          <w:szCs w:val="24"/>
          <w:shd w:val="clear" w:color="auto" w:fill="FFFFFF"/>
        </w:rPr>
        <w:t>, 344 S.W.3d 219, 223 (Mo. App. E.D. 2011).</w:t>
      </w:r>
    </w:p>
    <w:p w14:paraId="14BEF6B0" w14:textId="0BF08764" w:rsidR="00E51A12" w:rsidRDefault="009A18F7" w:rsidP="009A18F7">
      <w:pPr>
        <w:spacing w:line="480" w:lineRule="auto"/>
        <w:ind w:firstLine="360"/>
        <w:rPr>
          <w:rFonts w:ascii="Times New Roman" w:hAnsi="Times New Roman" w:cs="Times New Roman"/>
          <w:color w:val="373739"/>
          <w:sz w:val="24"/>
          <w:szCs w:val="24"/>
          <w:shd w:val="clear" w:color="auto" w:fill="FFFFFF"/>
        </w:rPr>
      </w:pPr>
      <w:r>
        <w:rPr>
          <w:rStyle w:val="ssrfcpassagedeactivated"/>
          <w:rFonts w:ascii="Times New Roman" w:hAnsi="Times New Roman" w:cs="Times New Roman"/>
          <w:color w:val="373739"/>
          <w:sz w:val="24"/>
          <w:szCs w:val="24"/>
          <w:u w:val="single"/>
          <w:bdr w:val="none" w:sz="0" w:space="0" w:color="auto" w:frame="1"/>
        </w:rPr>
        <w:t>Id.</w:t>
      </w:r>
      <w:r w:rsidRPr="00F14277">
        <w:rPr>
          <w:rStyle w:val="ssrfcpassagedeactivated"/>
          <w:rFonts w:ascii="Times New Roman" w:hAnsi="Times New Roman" w:cs="Times New Roman"/>
          <w:color w:val="373739"/>
          <w:sz w:val="24"/>
          <w:szCs w:val="24"/>
          <w:bdr w:val="none" w:sz="0" w:space="0" w:color="auto" w:frame="1"/>
        </w:rPr>
        <w:t xml:space="preserve">  </w:t>
      </w:r>
      <w:r>
        <w:rPr>
          <w:rStyle w:val="ssrfcpassagedeactivated"/>
          <w:rFonts w:ascii="Times New Roman" w:hAnsi="Times New Roman" w:cs="Times New Roman"/>
          <w:color w:val="373739"/>
          <w:sz w:val="24"/>
          <w:szCs w:val="24"/>
          <w:bdr w:val="none" w:sz="0" w:space="0" w:color="auto" w:frame="1"/>
        </w:rPr>
        <w:t xml:space="preserve">Here, Plaintiff pled that the Defendant used or employed deception, fraud or false pretenses </w:t>
      </w:r>
      <w:r w:rsidRPr="009A18F7">
        <w:rPr>
          <w:rFonts w:ascii="Times New Roman" w:hAnsi="Times New Roman" w:cs="Times New Roman"/>
          <w:color w:val="373739"/>
          <w:sz w:val="24"/>
          <w:szCs w:val="24"/>
          <w:shd w:val="clear" w:color="auto" w:fill="FFFFFF"/>
        </w:rPr>
        <w:t>false promise, misrepresentation, unfair practice, or a concealment, suppression, or omission of a material fact;</w:t>
      </w:r>
      <w:r>
        <w:rPr>
          <w:rFonts w:ascii="Times New Roman" w:hAnsi="Times New Roman" w:cs="Times New Roman"/>
          <w:color w:val="373739"/>
          <w:sz w:val="24"/>
          <w:szCs w:val="24"/>
          <w:shd w:val="clear" w:color="auto" w:fill="FFFFFF"/>
        </w:rPr>
        <w:t xml:space="preserve"> in paragraphs 142, 143, 152, and 153.  Plaintiff pled that </w:t>
      </w:r>
      <w:r w:rsidR="00841C87">
        <w:rPr>
          <w:rFonts w:ascii="Times New Roman" w:hAnsi="Times New Roman" w:cs="Times New Roman"/>
          <w:color w:val="373739"/>
          <w:sz w:val="24"/>
          <w:szCs w:val="24"/>
          <w:shd w:val="clear" w:color="auto" w:fill="FFFFFF"/>
        </w:rPr>
        <w:t>Defendant</w:t>
      </w:r>
      <w:r>
        <w:rPr>
          <w:rFonts w:ascii="Times New Roman" w:hAnsi="Times New Roman" w:cs="Times New Roman"/>
          <w:color w:val="373739"/>
          <w:sz w:val="24"/>
          <w:szCs w:val="24"/>
          <w:shd w:val="clear" w:color="auto" w:fill="FFFFFF"/>
        </w:rPr>
        <w:t xml:space="preserve"> Sigma Chi promised that members would “assume leadership roles and responsibilities,” be in an environment where members are taught positive social skills and self-restraint, be “safe from the moment they are recruited,” be supported in a safe environment, the would be provided with a course of action, resources and/or intervention in the event of roommate disputes or unsafe situations. </w:t>
      </w:r>
    </w:p>
    <w:p w14:paraId="443E64C4" w14:textId="3F3D258A" w:rsidR="00471334" w:rsidRDefault="00E51A12" w:rsidP="00E51A12">
      <w:pPr>
        <w:spacing w:line="480" w:lineRule="auto"/>
        <w:ind w:firstLine="720"/>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 xml:space="preserve">Plaintiff further pled that these promises were made in conjunction with the sale of merchandise – namely a fraternity membership.  Plaintiff pled that the fraudulent act led to a loss of money – namely that Plaintiff was injured and suffered economic losses. Lastly, Plaintiff pled that the loss occurred to Plaintiff who purchased his fraternity membership for his own personal use. Accordingly, Plaintiff successful pled </w:t>
      </w:r>
      <w:r w:rsidR="00841C87">
        <w:rPr>
          <w:rFonts w:ascii="Times New Roman" w:hAnsi="Times New Roman" w:cs="Times New Roman"/>
          <w:color w:val="373739"/>
          <w:sz w:val="24"/>
          <w:szCs w:val="24"/>
          <w:shd w:val="clear" w:color="auto" w:fill="FFFFFF"/>
        </w:rPr>
        <w:t>all</w:t>
      </w:r>
      <w:r>
        <w:rPr>
          <w:rFonts w:ascii="Times New Roman" w:hAnsi="Times New Roman" w:cs="Times New Roman"/>
          <w:color w:val="373739"/>
          <w:sz w:val="24"/>
          <w:szCs w:val="24"/>
          <w:shd w:val="clear" w:color="auto" w:fill="FFFFFF"/>
        </w:rPr>
        <w:t xml:space="preserve"> the elements of </w:t>
      </w:r>
      <w:r w:rsidR="00471334">
        <w:rPr>
          <w:rFonts w:ascii="Times New Roman" w:hAnsi="Times New Roman" w:cs="Times New Roman"/>
          <w:color w:val="373739"/>
          <w:sz w:val="24"/>
          <w:szCs w:val="24"/>
          <w:shd w:val="clear" w:color="auto" w:fill="FFFFFF"/>
        </w:rPr>
        <w:t xml:space="preserve">an MMPA claim in Count VI.  </w:t>
      </w:r>
    </w:p>
    <w:p w14:paraId="35A11139" w14:textId="3F05E860" w:rsidR="00471334" w:rsidRDefault="00471334" w:rsidP="00E51A12">
      <w:pPr>
        <w:spacing w:line="480" w:lineRule="auto"/>
        <w:ind w:firstLine="720"/>
        <w:rPr>
          <w:rFonts w:ascii="Times New Roman" w:eastAsia="Times New Roman" w:hAnsi="Times New Roman" w:cs="Times New Roman"/>
          <w:sz w:val="24"/>
          <w:szCs w:val="24"/>
          <w:lang w:bidi="en-US"/>
        </w:rPr>
      </w:pPr>
      <w:r>
        <w:rPr>
          <w:rFonts w:ascii="Times New Roman" w:hAnsi="Times New Roman" w:cs="Times New Roman"/>
          <w:color w:val="373739"/>
          <w:sz w:val="24"/>
          <w:szCs w:val="24"/>
          <w:shd w:val="clear" w:color="auto" w:fill="FFFFFF"/>
        </w:rPr>
        <w:lastRenderedPageBreak/>
        <w:t xml:space="preserve">Defendant’s main argument against this claim is that “Plaintiff’s MMPA allegations against International Fraternity in this case are exactly the same allegations which were attempted by Plaintiff’s counsel in </w:t>
      </w:r>
      <w:r>
        <w:rPr>
          <w:rFonts w:ascii="Times New Roman" w:hAnsi="Times New Roman" w:cs="Times New Roman"/>
          <w:i/>
          <w:iCs/>
          <w:color w:val="373739"/>
          <w:sz w:val="24"/>
          <w:szCs w:val="24"/>
          <w:shd w:val="clear" w:color="auto" w:fill="FFFFFF"/>
        </w:rPr>
        <w:t>Melissa Bottorff-Arey (sic)</w:t>
      </w:r>
      <w:r>
        <w:rPr>
          <w:rFonts w:ascii="Times New Roman" w:hAnsi="Times New Roman" w:cs="Times New Roman"/>
          <w:color w:val="373739"/>
          <w:sz w:val="24"/>
          <w:szCs w:val="24"/>
          <w:shd w:val="clear" w:color="auto" w:fill="FFFFFF"/>
        </w:rPr>
        <w:t xml:space="preserve"> and which the Court rejected as insufficient to state a claim under Missouri law.  </w:t>
      </w:r>
      <w:r w:rsidR="00841C87">
        <w:rPr>
          <w:rFonts w:ascii="Times New Roman" w:hAnsi="Times New Roman" w:cs="Times New Roman"/>
          <w:color w:val="373739"/>
          <w:sz w:val="24"/>
          <w:szCs w:val="24"/>
          <w:shd w:val="clear" w:color="auto" w:fill="FFFFFF"/>
        </w:rPr>
        <w:t>Apparently</w:t>
      </w:r>
      <w:r>
        <w:rPr>
          <w:rFonts w:ascii="Times New Roman" w:hAnsi="Times New Roman" w:cs="Times New Roman"/>
          <w:color w:val="373739"/>
          <w:sz w:val="24"/>
          <w:szCs w:val="24"/>
          <w:shd w:val="clear" w:color="auto" w:fill="FFFFFF"/>
        </w:rPr>
        <w:t xml:space="preserve">,  Defendant feels so strongly about this argument that counsel put it in all bold. Unfortunately, Counsel for Defendant should again be </w:t>
      </w:r>
      <w:r w:rsidR="00841C87">
        <w:rPr>
          <w:rFonts w:ascii="Times New Roman" w:hAnsi="Times New Roman" w:cs="Times New Roman"/>
          <w:color w:val="373739"/>
          <w:sz w:val="24"/>
          <w:szCs w:val="24"/>
          <w:shd w:val="clear" w:color="auto" w:fill="FFFFFF"/>
        </w:rPr>
        <w:t>cautioned</w:t>
      </w:r>
      <w:r>
        <w:rPr>
          <w:rFonts w:ascii="Times New Roman" w:hAnsi="Times New Roman" w:cs="Times New Roman"/>
          <w:color w:val="373739"/>
          <w:sz w:val="24"/>
          <w:szCs w:val="24"/>
          <w:shd w:val="clear" w:color="auto" w:fill="FFFFFF"/>
        </w:rPr>
        <w:t xml:space="preserve"> about making misrepresentation to this Court.  Plaintiff’s claim the </w:t>
      </w:r>
      <w:r w:rsidRPr="003A66E8">
        <w:rPr>
          <w:rFonts w:ascii="Times New Roman" w:hAnsi="Times New Roman" w:cs="Times New Roman"/>
          <w:color w:val="212529"/>
          <w:sz w:val="24"/>
          <w:szCs w:val="24"/>
          <w:u w:val="single"/>
          <w:shd w:val="clear" w:color="auto" w:fill="FFFFFF"/>
        </w:rPr>
        <w:t xml:space="preserve">Bottorff-Arey et al v. Truman State University and AKL, et al, </w:t>
      </w:r>
      <w:r w:rsidRPr="003A66E8">
        <w:rPr>
          <w:rFonts w:ascii="Times New Roman" w:hAnsi="Times New Roman" w:cs="Times New Roman"/>
          <w:color w:val="212529"/>
          <w:sz w:val="24"/>
          <w:szCs w:val="24"/>
          <w:shd w:val="clear" w:color="auto" w:fill="FFFFFF"/>
        </w:rPr>
        <w:t xml:space="preserve">(Adair County </w:t>
      </w:r>
      <w:r w:rsidRPr="003A66E8">
        <w:rPr>
          <w:rFonts w:ascii="Times New Roman" w:eastAsia="Times New Roman" w:hAnsi="Times New Roman" w:cs="Times New Roman"/>
          <w:sz w:val="24"/>
          <w:szCs w:val="24"/>
          <w:lang w:bidi="en-US"/>
        </w:rPr>
        <w:t>Case</w:t>
      </w:r>
      <w:r w:rsidRPr="003A66E8">
        <w:rPr>
          <w:rFonts w:ascii="Times New Roman" w:eastAsia="Times New Roman" w:hAnsi="Times New Roman" w:cs="Times New Roman"/>
          <w:spacing w:val="-2"/>
          <w:sz w:val="24"/>
          <w:szCs w:val="24"/>
          <w:lang w:bidi="en-US"/>
        </w:rPr>
        <w:t xml:space="preserve"> </w:t>
      </w:r>
      <w:r w:rsidRPr="003A66E8">
        <w:rPr>
          <w:rFonts w:ascii="Times New Roman" w:eastAsia="Times New Roman" w:hAnsi="Times New Roman" w:cs="Times New Roman"/>
          <w:sz w:val="24"/>
          <w:szCs w:val="24"/>
          <w:lang w:bidi="en-US"/>
        </w:rPr>
        <w:t>No.: 19AR-CV00792</w:t>
      </w:r>
      <w:r>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bidi="en-US"/>
        </w:rPr>
        <w:t xml:space="preserve"> case w</w:t>
      </w:r>
      <w:r w:rsidR="00F14277">
        <w:rPr>
          <w:rFonts w:ascii="Times New Roman" w:eastAsia="Times New Roman" w:hAnsi="Times New Roman" w:cs="Times New Roman"/>
          <w:sz w:val="24"/>
          <w:szCs w:val="24"/>
          <w:lang w:bidi="en-US"/>
        </w:rPr>
        <w:t>as</w:t>
      </w:r>
      <w:r>
        <w:rPr>
          <w:rFonts w:ascii="Times New Roman" w:eastAsia="Times New Roman" w:hAnsi="Times New Roman" w:cs="Times New Roman"/>
          <w:sz w:val="24"/>
          <w:szCs w:val="24"/>
          <w:lang w:bidi="en-US"/>
        </w:rPr>
        <w:t xml:space="preserve"> different factually than the allegations here.  The biggest difference is that in this case, there was an actual contract that contained some of the promises pled.  Accordingly, whereas the Defendant fraternity in the Adair County case could simply argue that the statements made on websites were merely aspirational, here some of these promises were made in a legally binding contract.  </w:t>
      </w:r>
    </w:p>
    <w:p w14:paraId="1B8BA5CE" w14:textId="70899F02" w:rsidR="009A18F7" w:rsidRDefault="00471334" w:rsidP="00E51A12">
      <w:pPr>
        <w:spacing w:line="480" w:lineRule="auto"/>
        <w:ind w:firstLine="7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Moreover, in much of Sigma Chi’s marketing materials they literally use language such as “we promise,” and “This is our commitment” and “We pledge.”  </w:t>
      </w:r>
      <w:r w:rsidR="00841C87">
        <w:rPr>
          <w:rFonts w:ascii="Times New Roman" w:eastAsia="Times New Roman" w:hAnsi="Times New Roman" w:cs="Times New Roman"/>
          <w:sz w:val="24"/>
          <w:szCs w:val="24"/>
          <w:lang w:bidi="en-US"/>
        </w:rPr>
        <w:t>Accordingly,</w:t>
      </w:r>
      <w:r>
        <w:rPr>
          <w:rFonts w:ascii="Times New Roman" w:eastAsia="Times New Roman" w:hAnsi="Times New Roman" w:cs="Times New Roman"/>
          <w:sz w:val="24"/>
          <w:szCs w:val="24"/>
          <w:lang w:bidi="en-US"/>
        </w:rPr>
        <w:t xml:space="preserve"> the language is very different tha</w:t>
      </w:r>
      <w:r w:rsidR="00F14277">
        <w:rPr>
          <w:rFonts w:ascii="Times New Roman" w:eastAsia="Times New Roman" w:hAnsi="Times New Roman" w:cs="Times New Roman"/>
          <w:sz w:val="24"/>
          <w:szCs w:val="24"/>
          <w:lang w:bidi="en-US"/>
        </w:rPr>
        <w:t>n</w:t>
      </w:r>
      <w:r>
        <w:rPr>
          <w:rFonts w:ascii="Times New Roman" w:eastAsia="Times New Roman" w:hAnsi="Times New Roman" w:cs="Times New Roman"/>
          <w:sz w:val="24"/>
          <w:szCs w:val="24"/>
          <w:lang w:bidi="en-US"/>
        </w:rPr>
        <w:t xml:space="preserve"> the aspirational language in the Adair Count case. </w:t>
      </w:r>
      <w:r w:rsidR="000305D3">
        <w:rPr>
          <w:rFonts w:ascii="Times New Roman" w:eastAsia="Times New Roman" w:hAnsi="Times New Roman" w:cs="Times New Roman"/>
          <w:sz w:val="24"/>
          <w:szCs w:val="24"/>
          <w:lang w:bidi="en-US"/>
        </w:rPr>
        <w:t xml:space="preserve">Sigma Chi’s very motto is “Expect more” </w:t>
      </w:r>
      <w:r>
        <w:rPr>
          <w:rFonts w:ascii="Times New Roman" w:eastAsia="Times New Roman" w:hAnsi="Times New Roman" w:cs="Times New Roman"/>
          <w:sz w:val="24"/>
          <w:szCs w:val="24"/>
          <w:lang w:bidi="en-US"/>
        </w:rPr>
        <w:t xml:space="preserve">  </w:t>
      </w:r>
      <w:r w:rsidR="000305D3">
        <w:rPr>
          <w:rFonts w:ascii="Times New Roman" w:eastAsia="Times New Roman" w:hAnsi="Times New Roman" w:cs="Times New Roman"/>
          <w:sz w:val="24"/>
          <w:szCs w:val="24"/>
          <w:lang w:bidi="en-US"/>
        </w:rPr>
        <w:t xml:space="preserve">implying that its statements are commitments rather than puffery. </w:t>
      </w:r>
    </w:p>
    <w:p w14:paraId="79140FBD" w14:textId="77777777" w:rsidR="00D32820" w:rsidRDefault="004178AD" w:rsidP="004178AD">
      <w:pPr>
        <w:spacing w:line="480" w:lineRule="auto"/>
        <w:ind w:firstLine="360"/>
        <w:rPr>
          <w:rFonts w:ascii="Times New Roman" w:hAnsi="Times New Roman" w:cs="Times New Roman"/>
          <w:color w:val="373739"/>
          <w:sz w:val="24"/>
          <w:szCs w:val="24"/>
          <w:shd w:val="clear" w:color="auto" w:fill="FFFFFF"/>
        </w:rPr>
      </w:pPr>
      <w:r>
        <w:rPr>
          <w:rFonts w:ascii="Times New Roman" w:eastAsia="Times New Roman" w:hAnsi="Times New Roman" w:cs="Times New Roman"/>
          <w:sz w:val="24"/>
          <w:szCs w:val="24"/>
          <w:lang w:bidi="en-US"/>
        </w:rPr>
        <w:t xml:space="preserve">Certainly the promise in the residential housing agreement for a trident to live in the Sigma Chi Dorm that students </w:t>
      </w:r>
      <w:r>
        <w:rPr>
          <w:rFonts w:ascii="Times New Roman" w:hAnsi="Times New Roman" w:cs="Times New Roman"/>
          <w:color w:val="373739"/>
          <w:sz w:val="24"/>
          <w:szCs w:val="24"/>
          <w:shd w:val="clear" w:color="auto" w:fill="FFFFFF"/>
        </w:rPr>
        <w:t>would be provided with a course of action, resources and/or intervention in the event of roommate disputes or unsafe situations</w:t>
      </w:r>
      <w:r>
        <w:rPr>
          <w:rFonts w:ascii="Times New Roman" w:hAnsi="Times New Roman" w:cs="Times New Roman"/>
          <w:color w:val="373739"/>
          <w:sz w:val="24"/>
          <w:szCs w:val="24"/>
          <w:shd w:val="clear" w:color="auto" w:fill="FFFFFF"/>
        </w:rPr>
        <w:t xml:space="preserve"> is actionable under the MMPA and did not exist in the Adair County case. </w:t>
      </w:r>
      <w:r w:rsidR="00D32820">
        <w:rPr>
          <w:rFonts w:ascii="Times New Roman" w:hAnsi="Times New Roman" w:cs="Times New Roman"/>
          <w:color w:val="373739"/>
          <w:sz w:val="24"/>
          <w:szCs w:val="24"/>
          <w:shd w:val="clear" w:color="auto" w:fill="FFFFFF"/>
        </w:rPr>
        <w:t xml:space="preserve">It is a specific and measurable claim made in a legally binding contract. Accordingly, Defendant’s Motion to Dismiss Count VI should be denied. </w:t>
      </w:r>
    </w:p>
    <w:p w14:paraId="6E10CB11" w14:textId="20184466" w:rsidR="004178AD" w:rsidRPr="00D32820" w:rsidRDefault="00D32820" w:rsidP="00D32820">
      <w:pPr>
        <w:pStyle w:val="ListParagraph"/>
        <w:numPr>
          <w:ilvl w:val="0"/>
          <w:numId w:val="2"/>
        </w:numPr>
        <w:spacing w:line="480" w:lineRule="auto"/>
        <w:rPr>
          <w:rFonts w:ascii="Times New Roman" w:hAnsi="Times New Roman" w:cs="Times New Roman"/>
          <w:color w:val="373739"/>
          <w:sz w:val="24"/>
          <w:szCs w:val="24"/>
          <w:u w:val="single"/>
          <w:shd w:val="clear" w:color="auto" w:fill="FFFFFF"/>
        </w:rPr>
      </w:pPr>
      <w:r w:rsidRPr="00D32820">
        <w:rPr>
          <w:rFonts w:ascii="Times New Roman" w:hAnsi="Times New Roman" w:cs="Times New Roman"/>
          <w:color w:val="373739"/>
          <w:sz w:val="24"/>
          <w:szCs w:val="24"/>
          <w:u w:val="single"/>
          <w:shd w:val="clear" w:color="auto" w:fill="FFFFFF"/>
        </w:rPr>
        <w:t>Punitive Damages</w:t>
      </w:r>
      <w:r w:rsidR="004178AD" w:rsidRPr="00D32820">
        <w:rPr>
          <w:rFonts w:ascii="Times New Roman" w:hAnsi="Times New Roman" w:cs="Times New Roman"/>
          <w:color w:val="373739"/>
          <w:sz w:val="24"/>
          <w:szCs w:val="24"/>
          <w:u w:val="single"/>
          <w:shd w:val="clear" w:color="auto" w:fill="FFFFFF"/>
        </w:rPr>
        <w:t xml:space="preserve"> </w:t>
      </w:r>
    </w:p>
    <w:p w14:paraId="28317B99" w14:textId="5B859339" w:rsidR="004178AD" w:rsidRDefault="00D32820" w:rsidP="00E51A12">
      <w:pPr>
        <w:spacing w:line="480" w:lineRule="auto"/>
        <w:ind w:firstLine="720"/>
        <w:rPr>
          <w:rStyle w:val="ssrfcpassagedeactivated"/>
          <w:rFonts w:ascii="Times New Roman" w:hAnsi="Times New Roman" w:cs="Times New Roman"/>
          <w:color w:val="373739"/>
          <w:sz w:val="24"/>
          <w:szCs w:val="24"/>
          <w:bdr w:val="none" w:sz="0" w:space="0" w:color="auto" w:frame="1"/>
        </w:rPr>
      </w:pPr>
      <w:r>
        <w:rPr>
          <w:rStyle w:val="ssrfcpassagedeactivated"/>
          <w:rFonts w:ascii="Times New Roman" w:hAnsi="Times New Roman" w:cs="Times New Roman"/>
          <w:color w:val="373739"/>
          <w:sz w:val="24"/>
          <w:szCs w:val="24"/>
          <w:bdr w:val="none" w:sz="0" w:space="0" w:color="auto" w:frame="1"/>
        </w:rPr>
        <w:lastRenderedPageBreak/>
        <w:t xml:space="preserve">It is interesting that Defendant Sigma Chi </w:t>
      </w:r>
      <w:r w:rsidR="00ED18D2">
        <w:rPr>
          <w:rStyle w:val="ssrfcpassagedeactivated"/>
          <w:rFonts w:ascii="Times New Roman" w:hAnsi="Times New Roman" w:cs="Times New Roman"/>
          <w:color w:val="373739"/>
          <w:sz w:val="24"/>
          <w:szCs w:val="24"/>
          <w:bdr w:val="none" w:sz="0" w:space="0" w:color="auto" w:frame="1"/>
        </w:rPr>
        <w:t>chooses</w:t>
      </w:r>
      <w:r>
        <w:rPr>
          <w:rStyle w:val="ssrfcpassagedeactivated"/>
          <w:rFonts w:ascii="Times New Roman" w:hAnsi="Times New Roman" w:cs="Times New Roman"/>
          <w:color w:val="373739"/>
          <w:sz w:val="24"/>
          <w:szCs w:val="24"/>
          <w:bdr w:val="none" w:sz="0" w:space="0" w:color="auto" w:frame="1"/>
        </w:rPr>
        <w:t xml:space="preserve"> to </w:t>
      </w:r>
      <w:r w:rsidR="00841C87">
        <w:rPr>
          <w:rStyle w:val="ssrfcpassagedeactivated"/>
          <w:rFonts w:ascii="Times New Roman" w:hAnsi="Times New Roman" w:cs="Times New Roman"/>
          <w:color w:val="373739"/>
          <w:sz w:val="24"/>
          <w:szCs w:val="24"/>
          <w:bdr w:val="none" w:sz="0" w:space="0" w:color="auto" w:frame="1"/>
        </w:rPr>
        <w:t>challenge</w:t>
      </w:r>
      <w:r>
        <w:rPr>
          <w:rStyle w:val="ssrfcpassagedeactivated"/>
          <w:rFonts w:ascii="Times New Roman" w:hAnsi="Times New Roman" w:cs="Times New Roman"/>
          <w:color w:val="373739"/>
          <w:sz w:val="24"/>
          <w:szCs w:val="24"/>
          <w:bdr w:val="none" w:sz="0" w:space="0" w:color="auto" w:frame="1"/>
        </w:rPr>
        <w:t xml:space="preserve"> punitive damages in this case with an argument that Plaintiff failed to plead facts showing that Defendant willfully, wantonly, intentionally, or recklessly injured the </w:t>
      </w:r>
      <w:r w:rsidR="00841C87">
        <w:rPr>
          <w:rStyle w:val="ssrfcpassagedeactivated"/>
          <w:rFonts w:ascii="Times New Roman" w:hAnsi="Times New Roman" w:cs="Times New Roman"/>
          <w:color w:val="373739"/>
          <w:sz w:val="24"/>
          <w:szCs w:val="24"/>
          <w:bdr w:val="none" w:sz="0" w:space="0" w:color="auto" w:frame="1"/>
        </w:rPr>
        <w:t>plaintiff</w:t>
      </w:r>
      <w:r>
        <w:rPr>
          <w:rStyle w:val="ssrfcpassagedeactivated"/>
          <w:rFonts w:ascii="Times New Roman" w:hAnsi="Times New Roman" w:cs="Times New Roman"/>
          <w:color w:val="373739"/>
          <w:sz w:val="24"/>
          <w:szCs w:val="24"/>
          <w:bdr w:val="none" w:sz="0" w:space="0" w:color="auto" w:frame="1"/>
        </w:rPr>
        <w:t xml:space="preserve">. </w:t>
      </w:r>
      <w:r w:rsidR="00EA4376">
        <w:rPr>
          <w:rStyle w:val="ssrfcpassagedeactivated"/>
          <w:rFonts w:ascii="Times New Roman" w:hAnsi="Times New Roman" w:cs="Times New Roman"/>
          <w:color w:val="373739"/>
          <w:sz w:val="24"/>
          <w:szCs w:val="24"/>
          <w:bdr w:val="none" w:sz="0" w:space="0" w:color="auto" w:frame="1"/>
        </w:rPr>
        <w:t xml:space="preserve">Despite facts pled showing the drug and abuse culture in the fraternity, the punishment meted out to Plaintiff for </w:t>
      </w:r>
      <w:r w:rsidR="00ED18D2">
        <w:rPr>
          <w:rStyle w:val="ssrfcpassagedeactivated"/>
          <w:rFonts w:ascii="Times New Roman" w:hAnsi="Times New Roman" w:cs="Times New Roman"/>
          <w:color w:val="373739"/>
          <w:sz w:val="24"/>
          <w:szCs w:val="24"/>
          <w:bdr w:val="none" w:sz="0" w:space="0" w:color="auto" w:frame="1"/>
        </w:rPr>
        <w:t xml:space="preserve">reporting the assault, </w:t>
      </w:r>
      <w:r w:rsidR="00EA4376">
        <w:rPr>
          <w:rStyle w:val="ssrfcpassagedeactivated"/>
          <w:rFonts w:ascii="Times New Roman" w:hAnsi="Times New Roman" w:cs="Times New Roman"/>
          <w:color w:val="373739"/>
          <w:sz w:val="24"/>
          <w:szCs w:val="24"/>
          <w:bdr w:val="none" w:sz="0" w:space="0" w:color="auto" w:frame="1"/>
        </w:rPr>
        <w:t xml:space="preserve"> the glorifying of toxic masculinity in officer nicknames like “rage,” and in cutting Plaintiff down by calling him a “p—</w:t>
      </w:r>
      <w:proofErr w:type="spellStart"/>
      <w:r w:rsidR="00EA4376">
        <w:rPr>
          <w:rStyle w:val="ssrfcpassagedeactivated"/>
          <w:rFonts w:ascii="Times New Roman" w:hAnsi="Times New Roman" w:cs="Times New Roman"/>
          <w:color w:val="373739"/>
          <w:sz w:val="24"/>
          <w:szCs w:val="24"/>
          <w:bdr w:val="none" w:sz="0" w:space="0" w:color="auto" w:frame="1"/>
        </w:rPr>
        <w:t>sy</w:t>
      </w:r>
      <w:proofErr w:type="spellEnd"/>
      <w:r w:rsidR="00EA4376">
        <w:rPr>
          <w:rStyle w:val="ssrfcpassagedeactivated"/>
          <w:rFonts w:ascii="Times New Roman" w:hAnsi="Times New Roman" w:cs="Times New Roman"/>
          <w:color w:val="373739"/>
          <w:sz w:val="24"/>
          <w:szCs w:val="24"/>
          <w:bdr w:val="none" w:sz="0" w:space="0" w:color="auto" w:frame="1"/>
        </w:rPr>
        <w:t>”</w:t>
      </w:r>
      <w:r w:rsidR="00ED18D2">
        <w:rPr>
          <w:rStyle w:val="ssrfcpassagedeactivated"/>
          <w:rFonts w:ascii="Times New Roman" w:hAnsi="Times New Roman" w:cs="Times New Roman"/>
          <w:color w:val="373739"/>
          <w:sz w:val="24"/>
          <w:szCs w:val="24"/>
          <w:bdr w:val="none" w:sz="0" w:space="0" w:color="auto" w:frame="1"/>
        </w:rPr>
        <w:t xml:space="preserve"> for being punched,</w:t>
      </w:r>
      <w:r w:rsidR="00EA4376">
        <w:rPr>
          <w:rStyle w:val="ssrfcpassagedeactivated"/>
          <w:rFonts w:ascii="Times New Roman" w:hAnsi="Times New Roman" w:cs="Times New Roman"/>
          <w:color w:val="373739"/>
          <w:sz w:val="24"/>
          <w:szCs w:val="24"/>
          <w:bdr w:val="none" w:sz="0" w:space="0" w:color="auto" w:frame="1"/>
        </w:rPr>
        <w:t xml:space="preserve"> Defendant seeks to challenge this issue in particular.  </w:t>
      </w:r>
    </w:p>
    <w:p w14:paraId="254B3267" w14:textId="5C2FC5FC" w:rsidR="00B1445B" w:rsidRDefault="00EA4376" w:rsidP="00E51A12">
      <w:pPr>
        <w:spacing w:line="480" w:lineRule="auto"/>
        <w:ind w:firstLine="720"/>
        <w:rPr>
          <w:rStyle w:val="ssrfcpassagedeactivated"/>
          <w:rFonts w:ascii="Times New Roman" w:hAnsi="Times New Roman" w:cs="Times New Roman"/>
          <w:color w:val="373739"/>
          <w:sz w:val="24"/>
          <w:szCs w:val="24"/>
          <w:bdr w:val="none" w:sz="0" w:space="0" w:color="auto" w:frame="1"/>
        </w:rPr>
      </w:pPr>
      <w:r>
        <w:rPr>
          <w:rStyle w:val="ssrfcpassagedeactivated"/>
          <w:rFonts w:ascii="Times New Roman" w:hAnsi="Times New Roman" w:cs="Times New Roman"/>
          <w:color w:val="373739"/>
          <w:sz w:val="24"/>
          <w:szCs w:val="24"/>
          <w:bdr w:val="none" w:sz="0" w:space="0" w:color="auto" w:frame="1"/>
        </w:rPr>
        <w:t>The Pleading speaks for itself in this regard.  Even at the most basic level, Plaintiff pled that he gave actual notice to Defendant that an assault was likely to occur, he asked Defendant to fulfil its contractual obligation to work to assist him with this issue, and Defendant failed to act.  This is at least reckless and likely meets the threshold of an intentional failure.  Then, adding in the aiding and encouraging of aggressive behavior from fraternity members and officers and it certainly meets the threshold of willful, wanton, intentional and reckless. Then, on top of that, add in the layer of the officers of the fraternity retaliating against Plaintiff for reporting the injury and the behavior is beyond warranting punishment</w:t>
      </w:r>
      <w:r w:rsidR="00ED18D2">
        <w:rPr>
          <w:rStyle w:val="ssrfcpassagedeactivated"/>
          <w:rFonts w:ascii="Times New Roman" w:hAnsi="Times New Roman" w:cs="Times New Roman"/>
          <w:color w:val="373739"/>
          <w:sz w:val="24"/>
          <w:szCs w:val="24"/>
          <w:bdr w:val="none" w:sz="0" w:space="0" w:color="auto" w:frame="1"/>
        </w:rPr>
        <w:t xml:space="preserve"> via punitive damages</w:t>
      </w:r>
      <w:r>
        <w:rPr>
          <w:rStyle w:val="ssrfcpassagedeactivated"/>
          <w:rFonts w:ascii="Times New Roman" w:hAnsi="Times New Roman" w:cs="Times New Roman"/>
          <w:color w:val="373739"/>
          <w:sz w:val="24"/>
          <w:szCs w:val="24"/>
          <w:bdr w:val="none" w:sz="0" w:space="0" w:color="auto" w:frame="1"/>
        </w:rPr>
        <w:t xml:space="preserve">, it is </w:t>
      </w:r>
      <w:r w:rsidR="00ED18D2">
        <w:rPr>
          <w:rStyle w:val="ssrfcpassagedeactivated"/>
          <w:rFonts w:ascii="Times New Roman" w:hAnsi="Times New Roman" w:cs="Times New Roman"/>
          <w:color w:val="373739"/>
          <w:sz w:val="24"/>
          <w:szCs w:val="24"/>
          <w:bdr w:val="none" w:sz="0" w:space="0" w:color="auto" w:frame="1"/>
        </w:rPr>
        <w:t>quickly approaching</w:t>
      </w:r>
      <w:r>
        <w:rPr>
          <w:rStyle w:val="ssrfcpassagedeactivated"/>
          <w:rFonts w:ascii="Times New Roman" w:hAnsi="Times New Roman" w:cs="Times New Roman"/>
          <w:color w:val="373739"/>
          <w:sz w:val="24"/>
          <w:szCs w:val="24"/>
          <w:bdr w:val="none" w:sz="0" w:space="0" w:color="auto" w:frame="1"/>
        </w:rPr>
        <w:t xml:space="preserve"> criminal – </w:t>
      </w:r>
      <w:r w:rsidR="00841C87">
        <w:rPr>
          <w:rStyle w:val="ssrfcpassagedeactivated"/>
          <w:rFonts w:ascii="Times New Roman" w:hAnsi="Times New Roman" w:cs="Times New Roman"/>
          <w:color w:val="373739"/>
          <w:sz w:val="24"/>
          <w:szCs w:val="24"/>
          <w:bdr w:val="none" w:sz="0" w:space="0" w:color="auto" w:frame="1"/>
        </w:rPr>
        <w:t>i.e.</w:t>
      </w:r>
      <w:r>
        <w:rPr>
          <w:rStyle w:val="ssrfcpassagedeactivated"/>
          <w:rFonts w:ascii="Times New Roman" w:hAnsi="Times New Roman" w:cs="Times New Roman"/>
          <w:color w:val="373739"/>
          <w:sz w:val="24"/>
          <w:szCs w:val="24"/>
          <w:bdr w:val="none" w:sz="0" w:space="0" w:color="auto" w:frame="1"/>
        </w:rPr>
        <w:t xml:space="preserve"> victim tampering, </w:t>
      </w:r>
      <w:r w:rsidR="00ED18D2">
        <w:rPr>
          <w:rStyle w:val="ssrfcpassagedeactivated"/>
          <w:rFonts w:ascii="Times New Roman" w:hAnsi="Times New Roman" w:cs="Times New Roman"/>
          <w:color w:val="373739"/>
          <w:sz w:val="24"/>
          <w:szCs w:val="24"/>
          <w:bdr w:val="none" w:sz="0" w:space="0" w:color="auto" w:frame="1"/>
        </w:rPr>
        <w:t xml:space="preserve">and </w:t>
      </w:r>
      <w:r>
        <w:rPr>
          <w:rStyle w:val="ssrfcpassagedeactivated"/>
          <w:rFonts w:ascii="Times New Roman" w:hAnsi="Times New Roman" w:cs="Times New Roman"/>
          <w:color w:val="373739"/>
          <w:sz w:val="24"/>
          <w:szCs w:val="24"/>
          <w:bdr w:val="none" w:sz="0" w:space="0" w:color="auto" w:frame="1"/>
        </w:rPr>
        <w:t xml:space="preserve">obstruction of justice. </w:t>
      </w:r>
    </w:p>
    <w:p w14:paraId="2FCB2DCA" w14:textId="02DB065A" w:rsidR="00ED18D2" w:rsidRDefault="00ED18D2" w:rsidP="00ED18D2">
      <w:pPr>
        <w:pStyle w:val="ListParagraph"/>
        <w:numPr>
          <w:ilvl w:val="0"/>
          <w:numId w:val="1"/>
        </w:numPr>
        <w:spacing w:line="480" w:lineRule="auto"/>
        <w:jc w:val="center"/>
        <w:rPr>
          <w:rStyle w:val="ssrfcpassagedeactivated"/>
          <w:rFonts w:ascii="Times New Roman" w:hAnsi="Times New Roman" w:cs="Times New Roman"/>
          <w:b/>
          <w:bCs/>
          <w:color w:val="373739"/>
          <w:sz w:val="24"/>
          <w:szCs w:val="24"/>
          <w:bdr w:val="none" w:sz="0" w:space="0" w:color="auto" w:frame="1"/>
        </w:rPr>
      </w:pPr>
      <w:r>
        <w:rPr>
          <w:rStyle w:val="ssrfcpassagedeactivated"/>
          <w:rFonts w:ascii="Times New Roman" w:hAnsi="Times New Roman" w:cs="Times New Roman"/>
          <w:b/>
          <w:bCs/>
          <w:color w:val="373739"/>
          <w:sz w:val="24"/>
          <w:szCs w:val="24"/>
          <w:bdr w:val="none" w:sz="0" w:space="0" w:color="auto" w:frame="1"/>
        </w:rPr>
        <w:t>CONCLUSION</w:t>
      </w:r>
    </w:p>
    <w:p w14:paraId="278F50FC" w14:textId="6680CDB6" w:rsidR="00ED18D2" w:rsidRPr="00ED18D2" w:rsidRDefault="00ED18D2" w:rsidP="00ED18D2">
      <w:pPr>
        <w:spacing w:line="480" w:lineRule="auto"/>
        <w:ind w:firstLine="360"/>
        <w:rPr>
          <w:rStyle w:val="ssrfcpassagedeactivated"/>
          <w:rFonts w:ascii="Times New Roman" w:hAnsi="Times New Roman" w:cs="Times New Roman"/>
          <w:color w:val="373739"/>
          <w:sz w:val="24"/>
          <w:szCs w:val="24"/>
          <w:bdr w:val="none" w:sz="0" w:space="0" w:color="auto" w:frame="1"/>
        </w:rPr>
      </w:pPr>
      <w:r>
        <w:rPr>
          <w:rStyle w:val="ssrfcpassagedeactivated"/>
          <w:rFonts w:ascii="Times New Roman" w:hAnsi="Times New Roman" w:cs="Times New Roman"/>
          <w:color w:val="373739"/>
          <w:sz w:val="24"/>
          <w:szCs w:val="24"/>
          <w:bdr w:val="none" w:sz="0" w:space="0" w:color="auto" w:frame="1"/>
        </w:rPr>
        <w:t xml:space="preserve">As none of Defendant’s arguments have merit, Defendant’s Motion to Dismiss should be denied. </w:t>
      </w:r>
    </w:p>
    <w:p w14:paraId="50D95536" w14:textId="6C09ED5A" w:rsidR="00B1445B" w:rsidRPr="00B1445B" w:rsidRDefault="00B1445B" w:rsidP="00B14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160" w:hanging="2160"/>
        <w:rPr>
          <w:rFonts w:ascii="Times New Roman" w:hAnsi="Times New Roman" w:cs="Times New Roman"/>
          <w:sz w:val="24"/>
          <w:szCs w:val="24"/>
        </w:rPr>
      </w:pPr>
      <w:r w:rsidRPr="00B1445B">
        <w:rPr>
          <w:rFonts w:ascii="Times New Roman" w:hAnsi="Times New Roman" w:cs="Times New Roman"/>
          <w:sz w:val="24"/>
          <w:szCs w:val="24"/>
        </w:rPr>
        <w:t xml:space="preserve">Dated: </w:t>
      </w:r>
      <w:r w:rsidRPr="00B1445B">
        <w:rPr>
          <w:rFonts w:ascii="Times New Roman" w:hAnsi="Times New Roman" w:cs="Times New Roman"/>
          <w:sz w:val="24"/>
          <w:szCs w:val="24"/>
        </w:rPr>
        <w:t>September 3, 2020</w:t>
      </w:r>
      <w:r w:rsidRPr="00B1445B">
        <w:rPr>
          <w:rFonts w:ascii="Times New Roman" w:hAnsi="Times New Roman" w:cs="Times New Roman"/>
          <w:sz w:val="24"/>
          <w:szCs w:val="24"/>
        </w:rPr>
        <w:tab/>
      </w:r>
      <w:r w:rsidRPr="00B1445B">
        <w:rPr>
          <w:rFonts w:ascii="Times New Roman" w:hAnsi="Times New Roman" w:cs="Times New Roman"/>
          <w:sz w:val="24"/>
          <w:szCs w:val="24"/>
        </w:rPr>
        <w:tab/>
      </w:r>
    </w:p>
    <w:p w14:paraId="3CA6D082" w14:textId="77777777" w:rsidR="00B1445B" w:rsidRPr="00B1445B" w:rsidRDefault="00B1445B" w:rsidP="00B14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160" w:hanging="2160"/>
        <w:rPr>
          <w:rFonts w:ascii="Times New Roman" w:hAnsi="Times New Roman" w:cs="Times New Roman"/>
          <w:sz w:val="24"/>
          <w:szCs w:val="24"/>
        </w:rPr>
      </w:pPr>
      <w:r w:rsidRPr="00B1445B">
        <w:rPr>
          <w:rFonts w:ascii="Times New Roman" w:hAnsi="Times New Roman" w:cs="Times New Roman"/>
          <w:sz w:val="24"/>
          <w:szCs w:val="24"/>
        </w:rPr>
        <w:tab/>
      </w:r>
      <w:r w:rsidRPr="00B1445B">
        <w:rPr>
          <w:rFonts w:ascii="Times New Roman" w:hAnsi="Times New Roman" w:cs="Times New Roman"/>
          <w:sz w:val="24"/>
          <w:szCs w:val="24"/>
        </w:rPr>
        <w:tab/>
      </w:r>
      <w:r w:rsidRPr="00B1445B">
        <w:rPr>
          <w:rFonts w:ascii="Times New Roman" w:hAnsi="Times New Roman" w:cs="Times New Roman"/>
          <w:sz w:val="24"/>
          <w:szCs w:val="24"/>
        </w:rPr>
        <w:tab/>
      </w:r>
      <w:r w:rsidRPr="00B1445B">
        <w:rPr>
          <w:rFonts w:ascii="Times New Roman" w:hAnsi="Times New Roman" w:cs="Times New Roman"/>
          <w:sz w:val="24"/>
          <w:szCs w:val="24"/>
        </w:rPr>
        <w:tab/>
      </w:r>
      <w:r w:rsidRPr="00B1445B">
        <w:rPr>
          <w:rFonts w:ascii="Times New Roman" w:hAnsi="Times New Roman" w:cs="Times New Roman"/>
          <w:sz w:val="24"/>
          <w:szCs w:val="24"/>
        </w:rPr>
        <w:tab/>
      </w:r>
      <w:r w:rsidRPr="00B1445B">
        <w:rPr>
          <w:rFonts w:ascii="Times New Roman" w:hAnsi="Times New Roman" w:cs="Times New Roman"/>
          <w:sz w:val="24"/>
          <w:szCs w:val="24"/>
        </w:rPr>
        <w:tab/>
      </w:r>
      <w:r w:rsidRPr="00B1445B">
        <w:rPr>
          <w:rFonts w:ascii="Times New Roman" w:hAnsi="Times New Roman" w:cs="Times New Roman"/>
          <w:sz w:val="24"/>
          <w:szCs w:val="24"/>
        </w:rPr>
        <w:tab/>
        <w:t>Respectfully submitted,</w:t>
      </w:r>
    </w:p>
    <w:p w14:paraId="6699E789" w14:textId="77777777" w:rsidR="00B1445B" w:rsidRPr="00B1445B" w:rsidRDefault="00B1445B" w:rsidP="00B14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160" w:hanging="2160"/>
        <w:rPr>
          <w:rFonts w:ascii="Times New Roman" w:hAnsi="Times New Roman" w:cs="Times New Roman"/>
          <w:sz w:val="24"/>
          <w:szCs w:val="24"/>
        </w:rPr>
      </w:pPr>
    </w:p>
    <w:p w14:paraId="39546A95" w14:textId="77777777" w:rsidR="00B1445B" w:rsidRPr="00B1445B" w:rsidRDefault="00B1445B" w:rsidP="00B14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160" w:hanging="2160"/>
        <w:rPr>
          <w:rFonts w:ascii="Times New Roman" w:hAnsi="Times New Roman" w:cs="Times New Roman"/>
          <w:sz w:val="24"/>
          <w:szCs w:val="24"/>
        </w:rPr>
      </w:pPr>
    </w:p>
    <w:p w14:paraId="76899A9C" w14:textId="77777777" w:rsidR="00B1445B" w:rsidRPr="00B1445B" w:rsidRDefault="00B1445B" w:rsidP="00B14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0"/>
        <w:rPr>
          <w:rFonts w:ascii="Times New Roman" w:hAnsi="Times New Roman" w:cs="Times New Roman"/>
          <w:i/>
          <w:sz w:val="24"/>
          <w:szCs w:val="24"/>
          <w:u w:val="single"/>
        </w:rPr>
      </w:pPr>
      <w:r w:rsidRPr="00B1445B">
        <w:rPr>
          <w:rFonts w:ascii="Times New Roman" w:hAnsi="Times New Roman" w:cs="Times New Roman"/>
          <w:i/>
          <w:sz w:val="24"/>
          <w:szCs w:val="24"/>
        </w:rPr>
        <w:tab/>
      </w:r>
      <w:r w:rsidRPr="00B1445B">
        <w:rPr>
          <w:rFonts w:ascii="Times New Roman" w:hAnsi="Times New Roman" w:cs="Times New Roman"/>
          <w:i/>
          <w:sz w:val="24"/>
          <w:szCs w:val="24"/>
        </w:rPr>
        <w:tab/>
      </w:r>
      <w:r w:rsidRPr="00B1445B">
        <w:rPr>
          <w:rFonts w:ascii="Times New Roman" w:hAnsi="Times New Roman" w:cs="Times New Roman"/>
          <w:i/>
          <w:sz w:val="24"/>
          <w:szCs w:val="24"/>
          <w:u w:val="single"/>
        </w:rPr>
        <w:t>/s/ Nicole E. Gorovsky</w:t>
      </w:r>
      <w:r w:rsidRPr="00B1445B">
        <w:rPr>
          <w:rFonts w:ascii="Times New Roman" w:hAnsi="Times New Roman" w:cs="Times New Roman"/>
          <w:i/>
          <w:sz w:val="24"/>
          <w:szCs w:val="24"/>
          <w:u w:val="single"/>
        </w:rPr>
        <w:tab/>
      </w:r>
      <w:r w:rsidRPr="00B1445B">
        <w:rPr>
          <w:rFonts w:ascii="Times New Roman" w:hAnsi="Times New Roman" w:cs="Times New Roman"/>
          <w:i/>
          <w:sz w:val="24"/>
          <w:szCs w:val="24"/>
          <w:u w:val="single"/>
        </w:rPr>
        <w:tab/>
      </w:r>
      <w:r w:rsidRPr="00B1445B">
        <w:rPr>
          <w:rFonts w:ascii="Times New Roman" w:hAnsi="Times New Roman" w:cs="Times New Roman"/>
          <w:i/>
          <w:sz w:val="24"/>
          <w:szCs w:val="24"/>
          <w:u w:val="single"/>
        </w:rPr>
        <w:tab/>
      </w:r>
    </w:p>
    <w:p w14:paraId="17FD53A0" w14:textId="77777777" w:rsidR="00B1445B" w:rsidRPr="00B1445B" w:rsidRDefault="00B1445B" w:rsidP="00B14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0"/>
        <w:rPr>
          <w:rFonts w:ascii="Times New Roman" w:hAnsi="Times New Roman" w:cs="Times New Roman"/>
          <w:sz w:val="24"/>
          <w:szCs w:val="24"/>
        </w:rPr>
      </w:pPr>
      <w:r w:rsidRPr="00B1445B">
        <w:rPr>
          <w:rFonts w:ascii="Times New Roman" w:hAnsi="Times New Roman" w:cs="Times New Roman"/>
          <w:sz w:val="24"/>
          <w:szCs w:val="24"/>
        </w:rPr>
        <w:tab/>
      </w:r>
      <w:r w:rsidRPr="00B1445B">
        <w:rPr>
          <w:rFonts w:ascii="Times New Roman" w:hAnsi="Times New Roman" w:cs="Times New Roman"/>
          <w:sz w:val="24"/>
          <w:szCs w:val="24"/>
        </w:rPr>
        <w:tab/>
        <w:t xml:space="preserve">Nicole E. Gorovsky, MO Bar #51046 </w:t>
      </w:r>
    </w:p>
    <w:p w14:paraId="6C7DEBD3" w14:textId="77777777" w:rsidR="00B1445B" w:rsidRPr="00B1445B" w:rsidRDefault="00B1445B" w:rsidP="00B14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0"/>
        <w:rPr>
          <w:rFonts w:ascii="Times New Roman" w:hAnsi="Times New Roman" w:cs="Times New Roman"/>
          <w:sz w:val="24"/>
          <w:szCs w:val="24"/>
        </w:rPr>
      </w:pPr>
      <w:r w:rsidRPr="00B1445B">
        <w:rPr>
          <w:rFonts w:ascii="Times New Roman" w:hAnsi="Times New Roman" w:cs="Times New Roman"/>
          <w:sz w:val="24"/>
          <w:szCs w:val="24"/>
        </w:rPr>
        <w:lastRenderedPageBreak/>
        <w:tab/>
      </w:r>
      <w:r w:rsidRPr="00B1445B">
        <w:rPr>
          <w:rFonts w:ascii="Times New Roman" w:hAnsi="Times New Roman" w:cs="Times New Roman"/>
          <w:sz w:val="24"/>
          <w:szCs w:val="24"/>
        </w:rPr>
        <w:tab/>
        <w:t xml:space="preserve">Sarah E. Schwartz, MO Bar #70453    </w:t>
      </w:r>
    </w:p>
    <w:p w14:paraId="35CD0187" w14:textId="77777777" w:rsidR="00B1445B" w:rsidRPr="00B1445B" w:rsidRDefault="00B1445B" w:rsidP="00B14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3600"/>
        <w:rPr>
          <w:rFonts w:ascii="Times New Roman" w:hAnsi="Times New Roman" w:cs="Times New Roman"/>
          <w:sz w:val="24"/>
          <w:szCs w:val="24"/>
        </w:rPr>
      </w:pPr>
      <w:r w:rsidRPr="00B1445B">
        <w:rPr>
          <w:rFonts w:ascii="Times New Roman" w:hAnsi="Times New Roman" w:cs="Times New Roman"/>
          <w:sz w:val="24"/>
          <w:szCs w:val="24"/>
        </w:rPr>
        <w:tab/>
      </w:r>
      <w:r w:rsidRPr="00B1445B">
        <w:rPr>
          <w:rFonts w:ascii="Times New Roman" w:hAnsi="Times New Roman" w:cs="Times New Roman"/>
          <w:sz w:val="24"/>
          <w:szCs w:val="24"/>
        </w:rPr>
        <w:tab/>
        <w:t>GOROVSKY LAW, LLC</w:t>
      </w:r>
    </w:p>
    <w:p w14:paraId="14C065E5" w14:textId="77777777" w:rsidR="00B1445B" w:rsidRPr="00B1445B" w:rsidRDefault="00B1445B" w:rsidP="00B14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3600"/>
        <w:rPr>
          <w:rFonts w:ascii="Times New Roman" w:hAnsi="Times New Roman" w:cs="Times New Roman"/>
          <w:sz w:val="24"/>
          <w:szCs w:val="24"/>
        </w:rPr>
      </w:pPr>
      <w:r w:rsidRPr="00B1445B">
        <w:rPr>
          <w:rFonts w:ascii="Times New Roman" w:hAnsi="Times New Roman" w:cs="Times New Roman"/>
          <w:sz w:val="24"/>
          <w:szCs w:val="24"/>
        </w:rPr>
        <w:tab/>
      </w:r>
      <w:r w:rsidRPr="00B1445B">
        <w:rPr>
          <w:rFonts w:ascii="Times New Roman" w:hAnsi="Times New Roman" w:cs="Times New Roman"/>
          <w:sz w:val="24"/>
          <w:szCs w:val="24"/>
        </w:rPr>
        <w:tab/>
        <w:t>222 S. Meramec Ave, Suite 202</w:t>
      </w:r>
    </w:p>
    <w:p w14:paraId="3411D177" w14:textId="77777777" w:rsidR="00B1445B" w:rsidRPr="00B1445B" w:rsidRDefault="00B1445B" w:rsidP="00B14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3600"/>
        <w:rPr>
          <w:rFonts w:ascii="Times New Roman" w:hAnsi="Times New Roman" w:cs="Times New Roman"/>
          <w:sz w:val="24"/>
          <w:szCs w:val="24"/>
        </w:rPr>
      </w:pPr>
      <w:r w:rsidRPr="00B1445B">
        <w:rPr>
          <w:rFonts w:ascii="Times New Roman" w:hAnsi="Times New Roman" w:cs="Times New Roman"/>
          <w:sz w:val="24"/>
          <w:szCs w:val="24"/>
        </w:rPr>
        <w:tab/>
      </w:r>
      <w:r w:rsidRPr="00B1445B">
        <w:rPr>
          <w:rFonts w:ascii="Times New Roman" w:hAnsi="Times New Roman" w:cs="Times New Roman"/>
          <w:sz w:val="24"/>
          <w:szCs w:val="24"/>
        </w:rPr>
        <w:tab/>
        <w:t>St. Louis, Missouri 63105</w:t>
      </w:r>
    </w:p>
    <w:p w14:paraId="2A9DA2D1" w14:textId="77777777" w:rsidR="00B1445B" w:rsidRPr="00B1445B" w:rsidRDefault="00B1445B" w:rsidP="00B14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3600"/>
        <w:rPr>
          <w:rFonts w:ascii="Times New Roman" w:hAnsi="Times New Roman" w:cs="Times New Roman"/>
          <w:sz w:val="24"/>
          <w:szCs w:val="24"/>
        </w:rPr>
      </w:pPr>
      <w:r w:rsidRPr="00B1445B">
        <w:rPr>
          <w:rFonts w:ascii="Times New Roman" w:hAnsi="Times New Roman" w:cs="Times New Roman"/>
          <w:sz w:val="24"/>
          <w:szCs w:val="24"/>
        </w:rPr>
        <w:tab/>
      </w:r>
      <w:r w:rsidRPr="00B1445B">
        <w:rPr>
          <w:rFonts w:ascii="Times New Roman" w:hAnsi="Times New Roman" w:cs="Times New Roman"/>
          <w:sz w:val="24"/>
          <w:szCs w:val="24"/>
        </w:rPr>
        <w:tab/>
        <w:t>Phone: (314) 272-3255</w:t>
      </w:r>
    </w:p>
    <w:p w14:paraId="7C7BE491" w14:textId="77777777" w:rsidR="00B1445B" w:rsidRPr="00B1445B" w:rsidRDefault="00B1445B" w:rsidP="00B14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3600"/>
        <w:rPr>
          <w:rFonts w:ascii="Times New Roman" w:hAnsi="Times New Roman" w:cs="Times New Roman"/>
          <w:sz w:val="24"/>
          <w:szCs w:val="24"/>
        </w:rPr>
      </w:pPr>
      <w:r w:rsidRPr="00B1445B">
        <w:rPr>
          <w:rFonts w:ascii="Times New Roman" w:hAnsi="Times New Roman" w:cs="Times New Roman"/>
          <w:sz w:val="24"/>
          <w:szCs w:val="24"/>
        </w:rPr>
        <w:tab/>
      </w:r>
      <w:r w:rsidRPr="00B1445B">
        <w:rPr>
          <w:rFonts w:ascii="Times New Roman" w:hAnsi="Times New Roman" w:cs="Times New Roman"/>
          <w:sz w:val="24"/>
          <w:szCs w:val="24"/>
        </w:rPr>
        <w:tab/>
        <w:t>Fax:</w:t>
      </w:r>
      <w:r w:rsidRPr="00B1445B">
        <w:rPr>
          <w:rFonts w:ascii="Times New Roman" w:hAnsi="Times New Roman" w:cs="Times New Roman"/>
          <w:sz w:val="24"/>
          <w:szCs w:val="24"/>
        </w:rPr>
        <w:tab/>
        <w:t>(314) 787-6101</w:t>
      </w:r>
    </w:p>
    <w:p w14:paraId="37FC9B2B" w14:textId="77777777" w:rsidR="00B1445B" w:rsidRPr="00B1445B" w:rsidRDefault="00B1445B" w:rsidP="00B14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3600"/>
        <w:rPr>
          <w:rStyle w:val="Hypertext"/>
          <w:rFonts w:ascii="Times New Roman" w:hAnsi="Times New Roman" w:cs="Times New Roman"/>
          <w:sz w:val="24"/>
          <w:szCs w:val="24"/>
        </w:rPr>
      </w:pPr>
      <w:r w:rsidRPr="00B1445B">
        <w:rPr>
          <w:rStyle w:val="Hypertext"/>
          <w:rFonts w:ascii="Times New Roman" w:hAnsi="Times New Roman" w:cs="Times New Roman"/>
          <w:sz w:val="24"/>
          <w:szCs w:val="24"/>
        </w:rPr>
        <w:tab/>
      </w:r>
      <w:r w:rsidRPr="00B1445B">
        <w:rPr>
          <w:rStyle w:val="Hypertext"/>
          <w:rFonts w:ascii="Times New Roman" w:hAnsi="Times New Roman" w:cs="Times New Roman"/>
          <w:sz w:val="24"/>
          <w:szCs w:val="24"/>
        </w:rPr>
        <w:tab/>
      </w:r>
      <w:hyperlink r:id="rId12" w:history="1">
        <w:r w:rsidRPr="00B1445B">
          <w:rPr>
            <w:rStyle w:val="Hyperlink"/>
            <w:rFonts w:ascii="Times New Roman" w:hAnsi="Times New Roman" w:cs="Times New Roman"/>
            <w:sz w:val="24"/>
            <w:szCs w:val="24"/>
          </w:rPr>
          <w:t>Nicole@Gorovskylaw.com</w:t>
        </w:r>
      </w:hyperlink>
    </w:p>
    <w:p w14:paraId="70D98A46" w14:textId="77777777" w:rsidR="00B1445B" w:rsidRPr="00B1445B" w:rsidRDefault="00B1445B" w:rsidP="00B14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3600"/>
        <w:rPr>
          <w:rFonts w:ascii="Times New Roman" w:hAnsi="Times New Roman" w:cs="Times New Roman"/>
          <w:sz w:val="24"/>
          <w:szCs w:val="24"/>
        </w:rPr>
      </w:pPr>
      <w:r w:rsidRPr="00B1445B">
        <w:rPr>
          <w:rFonts w:ascii="Times New Roman" w:hAnsi="Times New Roman" w:cs="Times New Roman"/>
          <w:sz w:val="24"/>
          <w:szCs w:val="24"/>
        </w:rPr>
        <w:tab/>
      </w:r>
      <w:r w:rsidRPr="00B1445B">
        <w:rPr>
          <w:rFonts w:ascii="Times New Roman" w:hAnsi="Times New Roman" w:cs="Times New Roman"/>
          <w:sz w:val="24"/>
          <w:szCs w:val="24"/>
        </w:rPr>
        <w:tab/>
      </w:r>
      <w:hyperlink r:id="rId13" w:history="1">
        <w:r w:rsidRPr="00B1445B">
          <w:rPr>
            <w:rStyle w:val="Hyperlink"/>
            <w:rFonts w:ascii="Times New Roman" w:hAnsi="Times New Roman" w:cs="Times New Roman"/>
            <w:sz w:val="24"/>
            <w:szCs w:val="24"/>
          </w:rPr>
          <w:t>Sarah@Gorovskylaw.com</w:t>
        </w:r>
      </w:hyperlink>
    </w:p>
    <w:p w14:paraId="649A8E79" w14:textId="77777777" w:rsidR="00B1445B" w:rsidRPr="00B1445B" w:rsidRDefault="00B1445B" w:rsidP="00B14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3600"/>
        <w:rPr>
          <w:rFonts w:ascii="Times New Roman" w:hAnsi="Times New Roman" w:cs="Times New Roman"/>
          <w:sz w:val="24"/>
          <w:szCs w:val="24"/>
        </w:rPr>
      </w:pPr>
    </w:p>
    <w:p w14:paraId="1858994B" w14:textId="77777777" w:rsidR="00B1445B" w:rsidRPr="00B1445B" w:rsidRDefault="00B1445B" w:rsidP="00B14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0"/>
        <w:rPr>
          <w:rFonts w:ascii="Times New Roman" w:hAnsi="Times New Roman" w:cs="Times New Roman"/>
          <w:b/>
          <w:bCs/>
          <w:sz w:val="24"/>
          <w:szCs w:val="24"/>
        </w:rPr>
      </w:pPr>
      <w:r w:rsidRPr="00B1445B">
        <w:rPr>
          <w:rFonts w:ascii="Times New Roman" w:hAnsi="Times New Roman" w:cs="Times New Roman"/>
          <w:b/>
          <w:bCs/>
          <w:sz w:val="24"/>
          <w:szCs w:val="24"/>
        </w:rPr>
        <w:tab/>
      </w:r>
      <w:r w:rsidRPr="00B1445B">
        <w:rPr>
          <w:rFonts w:ascii="Times New Roman" w:hAnsi="Times New Roman" w:cs="Times New Roman"/>
          <w:b/>
          <w:bCs/>
          <w:sz w:val="24"/>
          <w:szCs w:val="24"/>
        </w:rPr>
        <w:tab/>
        <w:t>ATTORNEYS FOR PLAINTIFF</w:t>
      </w:r>
    </w:p>
    <w:p w14:paraId="19FD83DA" w14:textId="77777777" w:rsidR="00B1445B" w:rsidRPr="00B1445B" w:rsidRDefault="00B1445B" w:rsidP="00B14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rPr>
          <w:rFonts w:ascii="Times New Roman" w:hAnsi="Times New Roman" w:cs="Times New Roman"/>
          <w:b/>
          <w:bCs/>
          <w:sz w:val="24"/>
          <w:szCs w:val="24"/>
        </w:rPr>
      </w:pPr>
    </w:p>
    <w:p w14:paraId="2DB7FF1D" w14:textId="77777777" w:rsidR="00B1445B" w:rsidRPr="00B1445B" w:rsidRDefault="00B1445B" w:rsidP="00B14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rPr>
          <w:rFonts w:ascii="Times New Roman" w:hAnsi="Times New Roman" w:cs="Times New Roman"/>
          <w:b/>
          <w:bCs/>
          <w:sz w:val="24"/>
          <w:szCs w:val="24"/>
          <w:u w:val="single"/>
        </w:rPr>
      </w:pPr>
      <w:r w:rsidRPr="00B1445B">
        <w:rPr>
          <w:rFonts w:ascii="Times New Roman" w:hAnsi="Times New Roman" w:cs="Times New Roman"/>
          <w:b/>
          <w:bCs/>
          <w:sz w:val="24"/>
          <w:szCs w:val="24"/>
          <w:u w:val="single"/>
        </w:rPr>
        <w:t>CERTIFICATE OF SERVICE</w:t>
      </w:r>
    </w:p>
    <w:p w14:paraId="06C2C8DD" w14:textId="77777777" w:rsidR="00B1445B" w:rsidRPr="00B1445B" w:rsidRDefault="00B1445B" w:rsidP="00B1445B">
      <w:pPr>
        <w:rPr>
          <w:rFonts w:ascii="Times New Roman" w:hAnsi="Times New Roman" w:cs="Times New Roman"/>
          <w:sz w:val="24"/>
          <w:szCs w:val="24"/>
        </w:rPr>
      </w:pPr>
    </w:p>
    <w:p w14:paraId="79A08B24" w14:textId="78F06977" w:rsidR="00B1445B" w:rsidRPr="00B1445B" w:rsidRDefault="00B1445B" w:rsidP="00B1445B">
      <w:pPr>
        <w:shd w:val="clear" w:color="auto" w:fill="FFFFFF"/>
        <w:spacing w:line="390" w:lineRule="atLeast"/>
        <w:ind w:firstLine="720"/>
        <w:rPr>
          <w:rFonts w:ascii="Times New Roman" w:hAnsi="Times New Roman" w:cs="Times New Roman"/>
          <w:color w:val="222222"/>
          <w:sz w:val="24"/>
          <w:szCs w:val="24"/>
        </w:rPr>
      </w:pPr>
      <w:r w:rsidRPr="00B1445B">
        <w:rPr>
          <w:rFonts w:ascii="Times New Roman" w:hAnsi="Times New Roman" w:cs="Times New Roman"/>
          <w:color w:val="222222"/>
          <w:sz w:val="24"/>
          <w:szCs w:val="24"/>
        </w:rPr>
        <w:t xml:space="preserve">The undersigned certifies that on this </w:t>
      </w:r>
      <w:r>
        <w:rPr>
          <w:rFonts w:ascii="Times New Roman" w:hAnsi="Times New Roman" w:cs="Times New Roman"/>
          <w:color w:val="222222"/>
          <w:sz w:val="24"/>
          <w:szCs w:val="24"/>
        </w:rPr>
        <w:t>3</w:t>
      </w:r>
      <w:r w:rsidRPr="00B1445B">
        <w:rPr>
          <w:rFonts w:ascii="Times New Roman" w:hAnsi="Times New Roman" w:cs="Times New Roman"/>
          <w:color w:val="222222"/>
          <w:sz w:val="24"/>
          <w:szCs w:val="24"/>
          <w:vertAlign w:val="superscript"/>
        </w:rPr>
        <w:t>rd</w:t>
      </w:r>
      <w:r>
        <w:rPr>
          <w:rFonts w:ascii="Times New Roman" w:hAnsi="Times New Roman" w:cs="Times New Roman"/>
          <w:color w:val="222222"/>
          <w:sz w:val="24"/>
          <w:szCs w:val="24"/>
        </w:rPr>
        <w:t xml:space="preserve"> </w:t>
      </w:r>
      <w:r w:rsidRPr="00B1445B">
        <w:rPr>
          <w:rFonts w:ascii="Times New Roman" w:hAnsi="Times New Roman" w:cs="Times New Roman"/>
          <w:color w:val="222222"/>
          <w:sz w:val="24"/>
          <w:szCs w:val="24"/>
        </w:rPr>
        <w:t xml:space="preserve"> day of </w:t>
      </w:r>
      <w:r>
        <w:rPr>
          <w:rFonts w:ascii="Times New Roman" w:hAnsi="Times New Roman" w:cs="Times New Roman"/>
          <w:color w:val="222222"/>
          <w:sz w:val="24"/>
          <w:szCs w:val="24"/>
        </w:rPr>
        <w:t xml:space="preserve">September </w:t>
      </w:r>
      <w:r w:rsidRPr="00B1445B">
        <w:rPr>
          <w:rFonts w:ascii="Times New Roman" w:hAnsi="Times New Roman" w:cs="Times New Roman"/>
          <w:color w:val="222222"/>
          <w:sz w:val="24"/>
          <w:szCs w:val="24"/>
        </w:rPr>
        <w:t>2020, the foregoing was filed electronically with the Clerk of Court, therefore, to be served electronically by operation of the Court’s electronic filing system to the following attorneys for Defendants:</w:t>
      </w:r>
    </w:p>
    <w:p w14:paraId="1F06E183" w14:textId="77777777" w:rsidR="00B1445B" w:rsidRPr="00B1445B" w:rsidRDefault="00B1445B" w:rsidP="00B1445B">
      <w:pPr>
        <w:pStyle w:val="Default"/>
        <w:rPr>
          <w:b w:val="0"/>
          <w:bCs w:val="0"/>
          <w:u w:val="none"/>
        </w:rPr>
      </w:pPr>
      <w:r w:rsidRPr="00B1445B">
        <w:rPr>
          <w:b w:val="0"/>
          <w:bCs w:val="0"/>
          <w:u w:val="none"/>
        </w:rPr>
        <w:t xml:space="preserve"> </w:t>
      </w:r>
    </w:p>
    <w:p w14:paraId="660614C3" w14:textId="77777777" w:rsidR="00B1445B" w:rsidRPr="00B1445B" w:rsidRDefault="00B1445B" w:rsidP="00B1445B">
      <w:pPr>
        <w:pStyle w:val="Default"/>
        <w:rPr>
          <w:b w:val="0"/>
          <w:bCs w:val="0"/>
          <w:u w:val="none"/>
        </w:rPr>
      </w:pPr>
      <w:r w:rsidRPr="00B1445B">
        <w:rPr>
          <w:b w:val="0"/>
          <w:bCs w:val="0"/>
          <w:u w:val="none"/>
        </w:rPr>
        <w:t>Michael R. Baker</w:t>
      </w:r>
    </w:p>
    <w:p w14:paraId="12576332" w14:textId="77777777" w:rsidR="00B1445B" w:rsidRPr="00B1445B" w:rsidRDefault="00B1445B" w:rsidP="00B1445B">
      <w:pPr>
        <w:pStyle w:val="Default"/>
        <w:rPr>
          <w:b w:val="0"/>
          <w:bCs w:val="0"/>
          <w:u w:val="none"/>
        </w:rPr>
      </w:pPr>
      <w:r w:rsidRPr="00B1445B">
        <w:rPr>
          <w:b w:val="0"/>
          <w:bCs w:val="0"/>
          <w:u w:val="none"/>
        </w:rPr>
        <w:t>W. Tyler Dunn</w:t>
      </w:r>
    </w:p>
    <w:p w14:paraId="3D852D49" w14:textId="77777777" w:rsidR="00B1445B" w:rsidRPr="00B1445B" w:rsidRDefault="00B1445B" w:rsidP="00B1445B">
      <w:pPr>
        <w:pStyle w:val="Default"/>
        <w:rPr>
          <w:b w:val="0"/>
          <w:bCs w:val="0"/>
          <w:u w:val="none"/>
        </w:rPr>
      </w:pPr>
      <w:r w:rsidRPr="00B1445B">
        <w:rPr>
          <w:b w:val="0"/>
          <w:bCs w:val="0"/>
          <w:u w:val="none"/>
        </w:rPr>
        <w:t xml:space="preserve">FORD, PARSHALL &amp; BAKER, L.L.C. </w:t>
      </w:r>
    </w:p>
    <w:p w14:paraId="3927253C" w14:textId="77777777" w:rsidR="00B1445B" w:rsidRPr="00B1445B" w:rsidRDefault="00B1445B" w:rsidP="00B1445B">
      <w:pPr>
        <w:pStyle w:val="Default"/>
        <w:rPr>
          <w:b w:val="0"/>
          <w:bCs w:val="0"/>
          <w:u w:val="none"/>
        </w:rPr>
      </w:pPr>
      <w:r w:rsidRPr="00B1445B">
        <w:rPr>
          <w:b w:val="0"/>
          <w:bCs w:val="0"/>
          <w:u w:val="none"/>
        </w:rPr>
        <w:t xml:space="preserve">3210 Bluff Creek Drive </w:t>
      </w:r>
    </w:p>
    <w:p w14:paraId="2DCC2EDD" w14:textId="77777777" w:rsidR="00B1445B" w:rsidRPr="00B1445B" w:rsidRDefault="00B1445B" w:rsidP="00B1445B">
      <w:pPr>
        <w:pStyle w:val="Default"/>
        <w:rPr>
          <w:b w:val="0"/>
          <w:bCs w:val="0"/>
          <w:u w:val="none"/>
        </w:rPr>
      </w:pPr>
      <w:r w:rsidRPr="00B1445B">
        <w:rPr>
          <w:b w:val="0"/>
          <w:bCs w:val="0"/>
          <w:u w:val="none"/>
        </w:rPr>
        <w:t xml:space="preserve">Columbia, Missouri 65201-3525 </w:t>
      </w:r>
    </w:p>
    <w:p w14:paraId="0D2E9361" w14:textId="77777777" w:rsidR="00B1445B" w:rsidRPr="00B1445B" w:rsidRDefault="00B1445B" w:rsidP="00B1445B">
      <w:pPr>
        <w:pStyle w:val="Default"/>
        <w:rPr>
          <w:b w:val="0"/>
          <w:bCs w:val="0"/>
          <w:u w:val="none"/>
        </w:rPr>
      </w:pPr>
      <w:r w:rsidRPr="00B1445B">
        <w:rPr>
          <w:b w:val="0"/>
          <w:bCs w:val="0"/>
        </w:rPr>
        <w:t xml:space="preserve">mbaker@fpb-law.com </w:t>
      </w:r>
      <w:r w:rsidRPr="00B1445B">
        <w:rPr>
          <w:b w:val="0"/>
          <w:bCs w:val="0"/>
          <w:u w:val="none"/>
        </w:rPr>
        <w:t xml:space="preserve"> </w:t>
      </w:r>
    </w:p>
    <w:p w14:paraId="4ED8A177" w14:textId="77777777" w:rsidR="00B1445B" w:rsidRPr="00B1445B" w:rsidRDefault="00B1445B" w:rsidP="00B1445B">
      <w:pPr>
        <w:pStyle w:val="Default"/>
        <w:rPr>
          <w:b w:val="0"/>
          <w:bCs w:val="0"/>
        </w:rPr>
      </w:pPr>
      <w:r w:rsidRPr="00B1445B">
        <w:rPr>
          <w:b w:val="0"/>
          <w:bCs w:val="0"/>
        </w:rPr>
        <w:t xml:space="preserve">tdunn@fpb-law.com </w:t>
      </w:r>
    </w:p>
    <w:p w14:paraId="67B73908" w14:textId="77777777" w:rsidR="00B1445B" w:rsidRPr="00B1445B" w:rsidRDefault="00B1445B" w:rsidP="00B1445B">
      <w:pPr>
        <w:rPr>
          <w:rFonts w:ascii="Times New Roman" w:hAnsi="Times New Roman" w:cs="Times New Roman"/>
          <w:i/>
          <w:iCs/>
          <w:sz w:val="24"/>
          <w:szCs w:val="24"/>
        </w:rPr>
      </w:pPr>
      <w:r w:rsidRPr="00B1445B">
        <w:rPr>
          <w:rFonts w:ascii="Times New Roman" w:hAnsi="Times New Roman" w:cs="Times New Roman"/>
          <w:i/>
          <w:iCs/>
          <w:sz w:val="24"/>
          <w:szCs w:val="24"/>
        </w:rPr>
        <w:t>Attorneys for Sigma Chi Fraternity</w:t>
      </w:r>
    </w:p>
    <w:p w14:paraId="7B13C9D6" w14:textId="77777777" w:rsidR="00B1445B" w:rsidRPr="00B1445B" w:rsidRDefault="00B1445B" w:rsidP="00B1445B">
      <w:pPr>
        <w:rPr>
          <w:rFonts w:ascii="Times New Roman" w:hAnsi="Times New Roman" w:cs="Times New Roman"/>
          <w:i/>
          <w:iCs/>
          <w:sz w:val="24"/>
          <w:szCs w:val="24"/>
        </w:rPr>
      </w:pPr>
    </w:p>
    <w:p w14:paraId="41330017" w14:textId="77777777" w:rsidR="00B1445B" w:rsidRPr="00B1445B" w:rsidRDefault="00B1445B" w:rsidP="00B1445B">
      <w:pPr>
        <w:spacing w:after="0" w:line="240" w:lineRule="auto"/>
        <w:rPr>
          <w:rFonts w:ascii="Times New Roman" w:hAnsi="Times New Roman" w:cs="Times New Roman"/>
          <w:sz w:val="24"/>
          <w:szCs w:val="24"/>
        </w:rPr>
      </w:pPr>
      <w:r w:rsidRPr="00B1445B">
        <w:rPr>
          <w:rFonts w:ascii="Times New Roman" w:hAnsi="Times New Roman" w:cs="Times New Roman"/>
          <w:sz w:val="24"/>
          <w:szCs w:val="24"/>
        </w:rPr>
        <w:t xml:space="preserve">A.M. Spradling, III </w:t>
      </w:r>
    </w:p>
    <w:p w14:paraId="5C975B2E" w14:textId="77777777" w:rsidR="00B1445B" w:rsidRPr="00B1445B" w:rsidRDefault="00B1445B" w:rsidP="00B1445B">
      <w:pPr>
        <w:spacing w:after="0" w:line="240" w:lineRule="auto"/>
        <w:rPr>
          <w:rFonts w:ascii="Times New Roman" w:hAnsi="Times New Roman" w:cs="Times New Roman"/>
          <w:sz w:val="24"/>
          <w:szCs w:val="24"/>
        </w:rPr>
      </w:pPr>
      <w:r w:rsidRPr="00B1445B">
        <w:rPr>
          <w:rFonts w:ascii="Times New Roman" w:hAnsi="Times New Roman" w:cs="Times New Roman"/>
          <w:sz w:val="24"/>
          <w:szCs w:val="24"/>
        </w:rPr>
        <w:t>1838 Broadway, P.O. Drawer 1119</w:t>
      </w:r>
    </w:p>
    <w:p w14:paraId="3591D1F9" w14:textId="77777777" w:rsidR="00B1445B" w:rsidRPr="00B1445B" w:rsidRDefault="00B1445B" w:rsidP="00B1445B">
      <w:pPr>
        <w:spacing w:after="0" w:line="240" w:lineRule="auto"/>
        <w:rPr>
          <w:rFonts w:ascii="Times New Roman" w:hAnsi="Times New Roman" w:cs="Times New Roman"/>
          <w:sz w:val="24"/>
          <w:szCs w:val="24"/>
        </w:rPr>
      </w:pPr>
      <w:r w:rsidRPr="00B1445B">
        <w:rPr>
          <w:rFonts w:ascii="Times New Roman" w:hAnsi="Times New Roman" w:cs="Times New Roman"/>
          <w:sz w:val="24"/>
          <w:szCs w:val="24"/>
        </w:rPr>
        <w:t>Cape Girardeau, MO 63702-1119</w:t>
      </w:r>
    </w:p>
    <w:p w14:paraId="36310444" w14:textId="77777777" w:rsidR="00B1445B" w:rsidRPr="00B1445B" w:rsidRDefault="00B1445B" w:rsidP="00B1445B">
      <w:pPr>
        <w:spacing w:after="0" w:line="240" w:lineRule="auto"/>
        <w:rPr>
          <w:rStyle w:val="Hyperlink"/>
          <w:rFonts w:ascii="Times New Roman" w:hAnsi="Times New Roman" w:cs="Times New Roman"/>
          <w:sz w:val="24"/>
          <w:szCs w:val="24"/>
        </w:rPr>
      </w:pPr>
      <w:hyperlink r:id="rId14" w:history="1">
        <w:r w:rsidRPr="00B1445B">
          <w:rPr>
            <w:rStyle w:val="Hyperlink"/>
            <w:rFonts w:ascii="Times New Roman" w:hAnsi="Times New Roman" w:cs="Times New Roman"/>
            <w:sz w:val="24"/>
            <w:szCs w:val="24"/>
          </w:rPr>
          <w:t>spradlaw@spradlaw3.com</w:t>
        </w:r>
      </w:hyperlink>
    </w:p>
    <w:p w14:paraId="117D7122" w14:textId="77777777" w:rsidR="00B1445B" w:rsidRPr="00B1445B" w:rsidRDefault="00B1445B" w:rsidP="00B1445B">
      <w:pPr>
        <w:spacing w:after="0" w:line="240" w:lineRule="auto"/>
        <w:rPr>
          <w:rFonts w:ascii="Times New Roman" w:hAnsi="Times New Roman" w:cs="Times New Roman"/>
          <w:i/>
          <w:iCs/>
          <w:sz w:val="24"/>
          <w:szCs w:val="24"/>
        </w:rPr>
      </w:pPr>
      <w:r w:rsidRPr="00B1445B">
        <w:rPr>
          <w:rFonts w:ascii="Times New Roman" w:hAnsi="Times New Roman" w:cs="Times New Roman"/>
          <w:i/>
          <w:iCs/>
          <w:sz w:val="24"/>
          <w:szCs w:val="24"/>
        </w:rPr>
        <w:t xml:space="preserve">Attorneys for Defendants Southeast Missouri State University, </w:t>
      </w:r>
    </w:p>
    <w:p w14:paraId="1469E352" w14:textId="77777777" w:rsidR="00B1445B" w:rsidRPr="00B1445B" w:rsidRDefault="00B1445B" w:rsidP="00B1445B">
      <w:pPr>
        <w:spacing w:after="0" w:line="240" w:lineRule="auto"/>
        <w:rPr>
          <w:rFonts w:ascii="Times New Roman" w:hAnsi="Times New Roman" w:cs="Times New Roman"/>
          <w:i/>
          <w:iCs/>
          <w:sz w:val="24"/>
          <w:szCs w:val="24"/>
        </w:rPr>
      </w:pPr>
      <w:r w:rsidRPr="00B1445B">
        <w:rPr>
          <w:rFonts w:ascii="Times New Roman" w:hAnsi="Times New Roman" w:cs="Times New Roman"/>
          <w:i/>
          <w:iCs/>
          <w:sz w:val="24"/>
          <w:szCs w:val="24"/>
        </w:rPr>
        <w:t>Isaac Strole and Holly Ritter</w:t>
      </w:r>
    </w:p>
    <w:p w14:paraId="3D427C95" w14:textId="77777777" w:rsidR="00B1445B" w:rsidRPr="00B1445B" w:rsidRDefault="00B1445B" w:rsidP="00B1445B">
      <w:pPr>
        <w:rPr>
          <w:rFonts w:ascii="Times New Roman" w:hAnsi="Times New Roman" w:cs="Times New Roman"/>
          <w:sz w:val="24"/>
          <w:szCs w:val="24"/>
        </w:rPr>
      </w:pPr>
    </w:p>
    <w:p w14:paraId="3AB23805" w14:textId="77777777" w:rsidR="00B1445B" w:rsidRPr="00B1445B" w:rsidRDefault="00B1445B" w:rsidP="00B1445B">
      <w:pPr>
        <w:rPr>
          <w:rFonts w:ascii="Times New Roman" w:hAnsi="Times New Roman" w:cs="Times New Roman"/>
          <w:sz w:val="24"/>
          <w:szCs w:val="24"/>
        </w:rPr>
      </w:pPr>
      <w:r w:rsidRPr="00B1445B">
        <w:rPr>
          <w:rFonts w:ascii="Times New Roman" w:hAnsi="Times New Roman" w:cs="Times New Roman"/>
          <w:sz w:val="24"/>
          <w:szCs w:val="24"/>
        </w:rPr>
        <w:tab/>
      </w:r>
      <w:r w:rsidRPr="00B1445B">
        <w:rPr>
          <w:rFonts w:ascii="Times New Roman" w:hAnsi="Times New Roman" w:cs="Times New Roman"/>
          <w:sz w:val="24"/>
          <w:szCs w:val="24"/>
        </w:rPr>
        <w:tab/>
      </w:r>
      <w:r w:rsidRPr="00B1445B">
        <w:rPr>
          <w:rFonts w:ascii="Times New Roman" w:hAnsi="Times New Roman" w:cs="Times New Roman"/>
          <w:sz w:val="24"/>
          <w:szCs w:val="24"/>
        </w:rPr>
        <w:tab/>
      </w:r>
      <w:r w:rsidRPr="00B1445B">
        <w:rPr>
          <w:rFonts w:ascii="Times New Roman" w:hAnsi="Times New Roman" w:cs="Times New Roman"/>
          <w:sz w:val="24"/>
          <w:szCs w:val="24"/>
        </w:rPr>
        <w:tab/>
      </w:r>
      <w:r w:rsidRPr="00B1445B">
        <w:rPr>
          <w:rFonts w:ascii="Times New Roman" w:hAnsi="Times New Roman" w:cs="Times New Roman"/>
          <w:sz w:val="24"/>
          <w:szCs w:val="24"/>
        </w:rPr>
        <w:tab/>
      </w:r>
      <w:r w:rsidRPr="00B1445B">
        <w:rPr>
          <w:rFonts w:ascii="Times New Roman" w:hAnsi="Times New Roman" w:cs="Times New Roman"/>
          <w:sz w:val="24"/>
          <w:szCs w:val="24"/>
        </w:rPr>
        <w:tab/>
      </w:r>
      <w:r w:rsidRPr="00B1445B">
        <w:rPr>
          <w:rFonts w:ascii="Times New Roman" w:hAnsi="Times New Roman" w:cs="Times New Roman"/>
          <w:sz w:val="24"/>
          <w:szCs w:val="24"/>
        </w:rPr>
        <w:tab/>
      </w:r>
      <w:r w:rsidRPr="00B1445B">
        <w:rPr>
          <w:rFonts w:ascii="Times New Roman" w:hAnsi="Times New Roman" w:cs="Times New Roman"/>
          <w:sz w:val="24"/>
          <w:szCs w:val="24"/>
        </w:rPr>
        <w:tab/>
      </w:r>
      <w:r w:rsidRPr="00B1445B">
        <w:rPr>
          <w:rFonts w:ascii="Times New Roman" w:hAnsi="Times New Roman" w:cs="Times New Roman"/>
          <w:sz w:val="24"/>
          <w:szCs w:val="24"/>
        </w:rPr>
        <w:tab/>
      </w:r>
      <w:r w:rsidRPr="00B1445B">
        <w:rPr>
          <w:rFonts w:ascii="Times New Roman" w:hAnsi="Times New Roman" w:cs="Times New Roman"/>
          <w:i/>
          <w:iCs/>
          <w:sz w:val="24"/>
          <w:szCs w:val="24"/>
          <w:u w:val="single"/>
        </w:rPr>
        <w:t xml:space="preserve">/s/ Nicole E. Gorovsky  </w:t>
      </w:r>
      <w:r w:rsidRPr="00B1445B">
        <w:rPr>
          <w:rFonts w:ascii="Times New Roman" w:hAnsi="Times New Roman" w:cs="Times New Roman"/>
          <w:i/>
          <w:iCs/>
          <w:sz w:val="24"/>
          <w:szCs w:val="24"/>
          <w:u w:val="single"/>
        </w:rPr>
        <w:tab/>
      </w:r>
    </w:p>
    <w:p w14:paraId="3A48DA09" w14:textId="0AD8413B" w:rsidR="00EA4376" w:rsidRPr="00B1445B" w:rsidRDefault="00EA4376" w:rsidP="00B1445B">
      <w:pPr>
        <w:spacing w:line="480" w:lineRule="auto"/>
        <w:rPr>
          <w:rStyle w:val="ssrfcpassagedeactivated"/>
          <w:rFonts w:ascii="Times New Roman" w:hAnsi="Times New Roman" w:cs="Times New Roman"/>
          <w:color w:val="373739"/>
          <w:sz w:val="24"/>
          <w:szCs w:val="24"/>
          <w:bdr w:val="none" w:sz="0" w:space="0" w:color="auto" w:frame="1"/>
        </w:rPr>
      </w:pPr>
      <w:r w:rsidRPr="00B1445B">
        <w:rPr>
          <w:rStyle w:val="ssrfcpassagedeactivated"/>
          <w:rFonts w:ascii="Times New Roman" w:hAnsi="Times New Roman" w:cs="Times New Roman"/>
          <w:color w:val="373739"/>
          <w:sz w:val="24"/>
          <w:szCs w:val="24"/>
          <w:bdr w:val="none" w:sz="0" w:space="0" w:color="auto" w:frame="1"/>
        </w:rPr>
        <w:t xml:space="preserve"> </w:t>
      </w:r>
    </w:p>
    <w:sectPr w:rsidR="00EA4376" w:rsidRPr="00B1445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E4A70" w14:textId="77777777" w:rsidR="00E50CD0" w:rsidRDefault="00E50CD0" w:rsidP="009071CB">
      <w:pPr>
        <w:spacing w:after="0" w:line="240" w:lineRule="auto"/>
      </w:pPr>
      <w:r>
        <w:separator/>
      </w:r>
    </w:p>
  </w:endnote>
  <w:endnote w:type="continuationSeparator" w:id="0">
    <w:p w14:paraId="57B37025" w14:textId="77777777" w:rsidR="00E50CD0" w:rsidRDefault="00E50CD0" w:rsidP="0090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323601"/>
      <w:docPartObj>
        <w:docPartGallery w:val="Page Numbers (Bottom of Page)"/>
        <w:docPartUnique/>
      </w:docPartObj>
    </w:sdtPr>
    <w:sdtEndPr>
      <w:rPr>
        <w:noProof/>
      </w:rPr>
    </w:sdtEndPr>
    <w:sdtContent>
      <w:p w14:paraId="116E34E9" w14:textId="65FEA272" w:rsidR="00E50CD0" w:rsidRDefault="00E50C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CF05C9" w14:textId="77777777" w:rsidR="00E50CD0" w:rsidRDefault="00E50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2F713" w14:textId="77777777" w:rsidR="00E50CD0" w:rsidRDefault="00E50CD0" w:rsidP="009071CB">
      <w:pPr>
        <w:spacing w:after="0" w:line="240" w:lineRule="auto"/>
      </w:pPr>
      <w:r>
        <w:separator/>
      </w:r>
    </w:p>
  </w:footnote>
  <w:footnote w:type="continuationSeparator" w:id="0">
    <w:p w14:paraId="342A184B" w14:textId="77777777" w:rsidR="00E50CD0" w:rsidRDefault="00E50CD0" w:rsidP="00907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45D2F"/>
    <w:multiLevelType w:val="hybridMultilevel"/>
    <w:tmpl w:val="2744C83E"/>
    <w:lvl w:ilvl="0" w:tplc="A83A4602">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560A4"/>
    <w:multiLevelType w:val="hybridMultilevel"/>
    <w:tmpl w:val="CED4162E"/>
    <w:lvl w:ilvl="0" w:tplc="4EEC0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981AA7"/>
    <w:multiLevelType w:val="hybridMultilevel"/>
    <w:tmpl w:val="2DC09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91BF4"/>
    <w:multiLevelType w:val="hybridMultilevel"/>
    <w:tmpl w:val="4776DA66"/>
    <w:lvl w:ilvl="0" w:tplc="F526585A">
      <w:start w:val="1"/>
      <w:numFmt w:val="decimal"/>
      <w:lvlText w:val="%1."/>
      <w:lvlJc w:val="left"/>
      <w:pPr>
        <w:ind w:left="720" w:hanging="360"/>
      </w:pPr>
      <w:rPr>
        <w:rFonts w:ascii="Times New Roman" w:hAnsi="Times New Roman" w:cs="Times New Roman"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D6A52"/>
    <w:multiLevelType w:val="hybridMultilevel"/>
    <w:tmpl w:val="23DE6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B22B4"/>
    <w:multiLevelType w:val="hybridMultilevel"/>
    <w:tmpl w:val="F2822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F1053"/>
    <w:multiLevelType w:val="hybridMultilevel"/>
    <w:tmpl w:val="CED4162E"/>
    <w:lvl w:ilvl="0" w:tplc="4EEC0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FCC082A"/>
    <w:multiLevelType w:val="hybridMultilevel"/>
    <w:tmpl w:val="A49EB1A2"/>
    <w:lvl w:ilvl="0" w:tplc="B8260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5"/>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FF"/>
    <w:rsid w:val="000305D3"/>
    <w:rsid w:val="00073FBB"/>
    <w:rsid w:val="002047B4"/>
    <w:rsid w:val="00221795"/>
    <w:rsid w:val="00246C91"/>
    <w:rsid w:val="002747B2"/>
    <w:rsid w:val="00281265"/>
    <w:rsid w:val="002A3288"/>
    <w:rsid w:val="002B2F36"/>
    <w:rsid w:val="00326F99"/>
    <w:rsid w:val="003A66E8"/>
    <w:rsid w:val="003B7213"/>
    <w:rsid w:val="004178AD"/>
    <w:rsid w:val="00443C8E"/>
    <w:rsid w:val="00471334"/>
    <w:rsid w:val="00482EF6"/>
    <w:rsid w:val="004B410C"/>
    <w:rsid w:val="00504B04"/>
    <w:rsid w:val="00550CA0"/>
    <w:rsid w:val="0062309B"/>
    <w:rsid w:val="006374CA"/>
    <w:rsid w:val="006421C8"/>
    <w:rsid w:val="0066449A"/>
    <w:rsid w:val="006957ED"/>
    <w:rsid w:val="00751965"/>
    <w:rsid w:val="007A5214"/>
    <w:rsid w:val="00817A2C"/>
    <w:rsid w:val="00841C87"/>
    <w:rsid w:val="0086522F"/>
    <w:rsid w:val="008C36AA"/>
    <w:rsid w:val="009071CB"/>
    <w:rsid w:val="00994A06"/>
    <w:rsid w:val="009A18F7"/>
    <w:rsid w:val="00B10D23"/>
    <w:rsid w:val="00B1445B"/>
    <w:rsid w:val="00B31CD1"/>
    <w:rsid w:val="00B45CFF"/>
    <w:rsid w:val="00B83659"/>
    <w:rsid w:val="00BB05BC"/>
    <w:rsid w:val="00C60154"/>
    <w:rsid w:val="00C633B7"/>
    <w:rsid w:val="00C71389"/>
    <w:rsid w:val="00CB01A5"/>
    <w:rsid w:val="00CE1D24"/>
    <w:rsid w:val="00D0377E"/>
    <w:rsid w:val="00D32820"/>
    <w:rsid w:val="00E309A4"/>
    <w:rsid w:val="00E50CD0"/>
    <w:rsid w:val="00E51A12"/>
    <w:rsid w:val="00E60696"/>
    <w:rsid w:val="00E82CC3"/>
    <w:rsid w:val="00EA02CB"/>
    <w:rsid w:val="00EA4376"/>
    <w:rsid w:val="00ED18D2"/>
    <w:rsid w:val="00F14277"/>
    <w:rsid w:val="00F23244"/>
    <w:rsid w:val="00F45564"/>
    <w:rsid w:val="00FA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EA63"/>
  <w15:chartTrackingRefBased/>
  <w15:docId w15:val="{061A3FEB-B866-46D7-9E92-D853CB2F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bCs/>
        <w:sz w:val="24"/>
        <w:szCs w:val="24"/>
        <w:u w:val="single"/>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CFF"/>
    <w:rPr>
      <w:rFonts w:asciiTheme="minorHAnsi" w:hAnsiTheme="minorHAnsi" w:cstheme="minorBidi"/>
      <w:b w:val="0"/>
      <w:bCs w:val="0"/>
      <w:sz w:val="22"/>
      <w:szCs w:val="22"/>
      <w:u w: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CFF"/>
    <w:pPr>
      <w:spacing w:after="0" w:line="240" w:lineRule="auto"/>
    </w:pPr>
    <w:rPr>
      <w:rFonts w:asciiTheme="minorHAnsi" w:hAnsiTheme="minorHAnsi" w:cstheme="minorBidi"/>
      <w:b w:val="0"/>
      <w:bCs w:val="0"/>
      <w:sz w:val="22"/>
      <w:szCs w:val="22"/>
      <w:u w:val="none"/>
    </w:rPr>
  </w:style>
  <w:style w:type="paragraph" w:styleId="BodyText">
    <w:name w:val="Body Text"/>
    <w:basedOn w:val="Normal"/>
    <w:link w:val="BodyTextChar"/>
    <w:uiPriority w:val="1"/>
    <w:qFormat/>
    <w:rsid w:val="00B45CFF"/>
    <w:pPr>
      <w:widowControl w:val="0"/>
      <w:autoSpaceDE w:val="0"/>
      <w:autoSpaceDN w:val="0"/>
      <w:spacing w:after="0" w:line="240" w:lineRule="auto"/>
      <w:ind w:left="120" w:firstLine="72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B45CFF"/>
    <w:rPr>
      <w:rFonts w:eastAsia="Times New Roman"/>
      <w:b w:val="0"/>
      <w:bCs w:val="0"/>
      <w:u w:val="none"/>
      <w:lang w:bidi="en-US"/>
    </w:rPr>
  </w:style>
  <w:style w:type="paragraph" w:styleId="ListParagraph">
    <w:name w:val="List Paragraph"/>
    <w:basedOn w:val="Normal"/>
    <w:uiPriority w:val="1"/>
    <w:qFormat/>
    <w:rsid w:val="00B45CFF"/>
    <w:pPr>
      <w:ind w:left="720"/>
      <w:contextualSpacing/>
    </w:pPr>
  </w:style>
  <w:style w:type="character" w:styleId="Hyperlink">
    <w:name w:val="Hyperlink"/>
    <w:basedOn w:val="DefaultParagraphFont"/>
    <w:uiPriority w:val="99"/>
    <w:unhideWhenUsed/>
    <w:rsid w:val="00B45CFF"/>
    <w:rPr>
      <w:color w:val="0000FF"/>
      <w:u w:val="single"/>
    </w:rPr>
  </w:style>
  <w:style w:type="character" w:customStyle="1" w:styleId="sssh">
    <w:name w:val="ss_sh"/>
    <w:basedOn w:val="DefaultParagraphFont"/>
    <w:rsid w:val="00B45CFF"/>
  </w:style>
  <w:style w:type="character" w:customStyle="1" w:styleId="ssit">
    <w:name w:val="ss_it"/>
    <w:basedOn w:val="DefaultParagraphFont"/>
    <w:rsid w:val="00B45CFF"/>
  </w:style>
  <w:style w:type="character" w:customStyle="1" w:styleId="ssrfcpassagedeactivated">
    <w:name w:val="ss_rfcpassage_deactivated"/>
    <w:basedOn w:val="DefaultParagraphFont"/>
    <w:rsid w:val="00B45CFF"/>
  </w:style>
  <w:style w:type="character" w:customStyle="1" w:styleId="ssbf">
    <w:name w:val="ss_bf"/>
    <w:basedOn w:val="DefaultParagraphFont"/>
    <w:rsid w:val="00B45CFF"/>
  </w:style>
  <w:style w:type="paragraph" w:styleId="NormalWeb">
    <w:name w:val="Normal (Web)"/>
    <w:basedOn w:val="Normal"/>
    <w:uiPriority w:val="99"/>
    <w:unhideWhenUsed/>
    <w:rsid w:val="00B45C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5CFF"/>
    <w:rPr>
      <w:b w:val="0"/>
      <w:bCs w:val="0"/>
    </w:rPr>
  </w:style>
  <w:style w:type="paragraph" w:styleId="Header">
    <w:name w:val="header"/>
    <w:basedOn w:val="Normal"/>
    <w:link w:val="HeaderChar"/>
    <w:uiPriority w:val="99"/>
    <w:unhideWhenUsed/>
    <w:rsid w:val="00907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1CB"/>
    <w:rPr>
      <w:rFonts w:asciiTheme="minorHAnsi" w:hAnsiTheme="minorHAnsi" w:cstheme="minorBidi"/>
      <w:b w:val="0"/>
      <w:bCs w:val="0"/>
      <w:sz w:val="22"/>
      <w:szCs w:val="22"/>
      <w:u w:val="none"/>
    </w:rPr>
  </w:style>
  <w:style w:type="paragraph" w:styleId="Footer">
    <w:name w:val="footer"/>
    <w:basedOn w:val="Normal"/>
    <w:link w:val="FooterChar"/>
    <w:uiPriority w:val="99"/>
    <w:unhideWhenUsed/>
    <w:rsid w:val="00907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1CB"/>
    <w:rPr>
      <w:rFonts w:asciiTheme="minorHAnsi" w:hAnsiTheme="minorHAnsi" w:cstheme="minorBidi"/>
      <w:b w:val="0"/>
      <w:bCs w:val="0"/>
      <w:sz w:val="22"/>
      <w:szCs w:val="22"/>
      <w:u w:val="none"/>
    </w:rPr>
  </w:style>
  <w:style w:type="paragraph" w:styleId="BalloonText">
    <w:name w:val="Balloon Text"/>
    <w:basedOn w:val="Normal"/>
    <w:link w:val="BalloonTextChar"/>
    <w:uiPriority w:val="99"/>
    <w:semiHidden/>
    <w:unhideWhenUsed/>
    <w:rsid w:val="002B2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F36"/>
    <w:rPr>
      <w:rFonts w:ascii="Segoe UI" w:hAnsi="Segoe UI" w:cs="Segoe UI"/>
      <w:b w:val="0"/>
      <w:bCs w:val="0"/>
      <w:sz w:val="18"/>
      <w:szCs w:val="18"/>
      <w:u w:val="none"/>
    </w:rPr>
  </w:style>
  <w:style w:type="character" w:customStyle="1" w:styleId="ssrfcsection">
    <w:name w:val="ss_rfcsection"/>
    <w:basedOn w:val="DefaultParagraphFont"/>
    <w:rsid w:val="006421C8"/>
  </w:style>
  <w:style w:type="character" w:customStyle="1" w:styleId="ssib">
    <w:name w:val="ss_ib"/>
    <w:basedOn w:val="DefaultParagraphFont"/>
    <w:rsid w:val="00C633B7"/>
  </w:style>
  <w:style w:type="character" w:customStyle="1" w:styleId="ssun">
    <w:name w:val="ss_un"/>
    <w:basedOn w:val="DefaultParagraphFont"/>
    <w:rsid w:val="009A18F7"/>
  </w:style>
  <w:style w:type="character" w:customStyle="1" w:styleId="Hypertext">
    <w:name w:val="Hypertext"/>
    <w:uiPriority w:val="99"/>
    <w:rsid w:val="00B1445B"/>
    <w:rPr>
      <w:color w:val="0000FF"/>
      <w:u w:val="single"/>
    </w:rPr>
  </w:style>
  <w:style w:type="paragraph" w:customStyle="1" w:styleId="Default">
    <w:name w:val="Default"/>
    <w:rsid w:val="00B1445B"/>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83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machi.org/home/resources-3/policies/definition-of-the-relationship-between-the-fraternity-and-its-chapters/" TargetMode="External"/><Relationship Id="rId13" Type="http://schemas.openxmlformats.org/officeDocument/2006/relationships/hyperlink" Target="mailto:Sarah@Gorovskylaw.com" TargetMode="External"/><Relationship Id="rId3" Type="http://schemas.openxmlformats.org/officeDocument/2006/relationships/settings" Target="settings.xml"/><Relationship Id="rId7" Type="http://schemas.openxmlformats.org/officeDocument/2006/relationships/hyperlink" Target="https://sigmachi.org/home/contact/directory/international-officers/" TargetMode="External"/><Relationship Id="rId12" Type="http://schemas.openxmlformats.org/officeDocument/2006/relationships/hyperlink" Target="mailto:Nicole@Gorovskylaw.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mo.edu/pdf/ResLifeHandbook.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mfeducation.org/model-risk-management-plan-template" TargetMode="External"/><Relationship Id="rId4" Type="http://schemas.openxmlformats.org/officeDocument/2006/relationships/webSettings" Target="webSettings.xml"/><Relationship Id="rId9" Type="http://schemas.openxmlformats.org/officeDocument/2006/relationships/hyperlink" Target="https://sigmachi.org/home/resources-3/policies/governinglaws/" TargetMode="External"/><Relationship Id="rId14" Type="http://schemas.openxmlformats.org/officeDocument/2006/relationships/hyperlink" Target="mailto:spradlaw@spradlaw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28</Pages>
  <Words>8566</Words>
  <Characters>45658</Characters>
  <Application>Microsoft Office Word</Application>
  <DocSecurity>0</DocSecurity>
  <Lines>971</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Gorovsky</dc:creator>
  <cp:keywords/>
  <dc:description/>
  <cp:lastModifiedBy>Nicole Gorovsky</cp:lastModifiedBy>
  <cp:revision>37</cp:revision>
  <dcterms:created xsi:type="dcterms:W3CDTF">2020-09-02T20:10:00Z</dcterms:created>
  <dcterms:modified xsi:type="dcterms:W3CDTF">2020-09-03T20:21:00Z</dcterms:modified>
</cp:coreProperties>
</file>