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A126" w14:textId="77777777" w:rsidR="001447DC" w:rsidRPr="001E475C" w:rsidRDefault="001447DC" w:rsidP="001447DC">
      <w:pPr>
        <w:rPr>
          <w:rFonts w:ascii="Georgia" w:hAnsi="Georgia"/>
          <w:sz w:val="24"/>
          <w:szCs w:val="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107"/>
        <w:gridCol w:w="1530"/>
        <w:gridCol w:w="2160"/>
        <w:gridCol w:w="3330"/>
      </w:tblGrid>
      <w:tr w:rsidR="001447DC" w:rsidRPr="001E475C" w14:paraId="34FC0994" w14:textId="77777777" w:rsidTr="00D72AA6">
        <w:tc>
          <w:tcPr>
            <w:tcW w:w="1008" w:type="dxa"/>
            <w:shd w:val="clear" w:color="auto" w:fill="auto"/>
          </w:tcPr>
          <w:p w14:paraId="268B226C" w14:textId="77777777" w:rsidR="001447DC" w:rsidRPr="001E475C" w:rsidRDefault="001447DC" w:rsidP="00DA5F9C">
            <w:pPr>
              <w:tabs>
                <w:tab w:val="left" w:pos="-720"/>
              </w:tabs>
              <w:suppressAutoHyphens/>
              <w:spacing w:after="0" w:line="240" w:lineRule="auto"/>
              <w:rPr>
                <w:rFonts w:ascii="Georgia" w:eastAsia="Times New Roman" w:hAnsi="Georgia" w:cs="Times New Roman"/>
                <w:b/>
                <w:spacing w:val="-3"/>
                <w:sz w:val="24"/>
                <w:szCs w:val="24"/>
              </w:rPr>
            </w:pPr>
            <w:r w:rsidRPr="001E475C">
              <w:rPr>
                <w:rFonts w:ascii="Georgia" w:eastAsia="Times New Roman" w:hAnsi="Georgia" w:cs="Times New Roman"/>
                <w:b/>
                <w:spacing w:val="-3"/>
                <w:sz w:val="24"/>
                <w:szCs w:val="24"/>
              </w:rPr>
              <w:t>YEAR</w:t>
            </w:r>
          </w:p>
        </w:tc>
        <w:tc>
          <w:tcPr>
            <w:tcW w:w="5107" w:type="dxa"/>
            <w:shd w:val="clear" w:color="auto" w:fill="auto"/>
          </w:tcPr>
          <w:p w14:paraId="42B44720" w14:textId="77777777" w:rsidR="001447DC" w:rsidRPr="001E475C" w:rsidRDefault="001447DC" w:rsidP="00DA5F9C">
            <w:pPr>
              <w:tabs>
                <w:tab w:val="left" w:pos="-720"/>
              </w:tabs>
              <w:suppressAutoHyphens/>
              <w:spacing w:after="0" w:line="240" w:lineRule="auto"/>
              <w:rPr>
                <w:rFonts w:ascii="Georgia" w:eastAsia="Times New Roman" w:hAnsi="Georgia" w:cs="Times New Roman"/>
                <w:b/>
                <w:spacing w:val="-3"/>
                <w:sz w:val="24"/>
                <w:szCs w:val="24"/>
              </w:rPr>
            </w:pPr>
            <w:r w:rsidRPr="001E475C">
              <w:rPr>
                <w:rFonts w:ascii="Georgia" w:eastAsia="Times New Roman" w:hAnsi="Georgia" w:cs="Times New Roman"/>
                <w:b/>
                <w:spacing w:val="-3"/>
                <w:sz w:val="24"/>
                <w:szCs w:val="24"/>
              </w:rPr>
              <w:t>CLAIM</w:t>
            </w:r>
          </w:p>
        </w:tc>
        <w:tc>
          <w:tcPr>
            <w:tcW w:w="1530" w:type="dxa"/>
            <w:shd w:val="clear" w:color="auto" w:fill="auto"/>
          </w:tcPr>
          <w:p w14:paraId="191971D1" w14:textId="77777777" w:rsidR="001447DC" w:rsidRPr="001E475C" w:rsidRDefault="001447DC" w:rsidP="00DA5F9C">
            <w:pPr>
              <w:tabs>
                <w:tab w:val="left" w:pos="-720"/>
              </w:tabs>
              <w:suppressAutoHyphens/>
              <w:spacing w:after="0" w:line="240" w:lineRule="auto"/>
              <w:rPr>
                <w:rFonts w:ascii="Georgia" w:eastAsia="Times New Roman" w:hAnsi="Georgia" w:cs="Times New Roman"/>
                <w:b/>
                <w:spacing w:val="-3"/>
                <w:sz w:val="24"/>
                <w:szCs w:val="24"/>
              </w:rPr>
            </w:pPr>
            <w:r w:rsidRPr="001E475C">
              <w:rPr>
                <w:rFonts w:ascii="Georgia" w:eastAsia="Times New Roman" w:hAnsi="Georgia" w:cs="Times New Roman"/>
                <w:b/>
                <w:spacing w:val="-3"/>
                <w:sz w:val="24"/>
                <w:szCs w:val="24"/>
              </w:rPr>
              <w:t>CASE</w:t>
            </w:r>
          </w:p>
        </w:tc>
        <w:tc>
          <w:tcPr>
            <w:tcW w:w="2160" w:type="dxa"/>
            <w:shd w:val="clear" w:color="auto" w:fill="auto"/>
          </w:tcPr>
          <w:p w14:paraId="00301494" w14:textId="77777777" w:rsidR="001447DC" w:rsidRPr="001E475C" w:rsidRDefault="001447DC" w:rsidP="00DA5F9C">
            <w:pPr>
              <w:tabs>
                <w:tab w:val="left" w:pos="-720"/>
              </w:tabs>
              <w:suppressAutoHyphens/>
              <w:spacing w:after="0" w:line="240" w:lineRule="auto"/>
              <w:rPr>
                <w:rFonts w:ascii="Georgia" w:eastAsia="Times New Roman" w:hAnsi="Georgia" w:cs="Times New Roman"/>
                <w:b/>
                <w:spacing w:val="-3"/>
                <w:sz w:val="24"/>
                <w:szCs w:val="24"/>
              </w:rPr>
            </w:pPr>
            <w:r w:rsidRPr="001E475C">
              <w:rPr>
                <w:rFonts w:ascii="Georgia" w:eastAsia="Times New Roman" w:hAnsi="Georgia" w:cs="Times New Roman"/>
                <w:b/>
                <w:spacing w:val="-3"/>
                <w:sz w:val="24"/>
                <w:szCs w:val="24"/>
              </w:rPr>
              <w:t>JURISDICTION</w:t>
            </w:r>
          </w:p>
        </w:tc>
        <w:tc>
          <w:tcPr>
            <w:tcW w:w="3330" w:type="dxa"/>
            <w:shd w:val="clear" w:color="auto" w:fill="auto"/>
          </w:tcPr>
          <w:p w14:paraId="4F922757" w14:textId="77777777" w:rsidR="001447DC" w:rsidRPr="001E475C" w:rsidRDefault="001447DC" w:rsidP="00DA5F9C">
            <w:pPr>
              <w:tabs>
                <w:tab w:val="left" w:pos="-720"/>
              </w:tabs>
              <w:suppressAutoHyphens/>
              <w:spacing w:after="0" w:line="240" w:lineRule="auto"/>
              <w:rPr>
                <w:rFonts w:ascii="Georgia" w:eastAsia="Times New Roman" w:hAnsi="Georgia" w:cs="Times New Roman"/>
                <w:b/>
                <w:spacing w:val="-3"/>
                <w:sz w:val="24"/>
                <w:szCs w:val="24"/>
              </w:rPr>
            </w:pPr>
            <w:r w:rsidRPr="001E475C">
              <w:rPr>
                <w:rFonts w:ascii="Georgia" w:eastAsia="Times New Roman" w:hAnsi="Georgia" w:cs="Times New Roman"/>
                <w:b/>
                <w:spacing w:val="-3"/>
                <w:sz w:val="24"/>
                <w:szCs w:val="24"/>
              </w:rPr>
              <w:t>SETTLEMENT/VERDICT</w:t>
            </w:r>
          </w:p>
        </w:tc>
      </w:tr>
      <w:tr w:rsidR="00294291" w:rsidRPr="001E475C" w14:paraId="57D77DF0" w14:textId="77777777" w:rsidTr="00D72AA6">
        <w:tc>
          <w:tcPr>
            <w:tcW w:w="1008" w:type="dxa"/>
            <w:shd w:val="clear" w:color="auto" w:fill="auto"/>
          </w:tcPr>
          <w:p w14:paraId="78E6DF1D" w14:textId="493BCA9A" w:rsidR="00294291" w:rsidRDefault="00294291"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2018</w:t>
            </w:r>
          </w:p>
        </w:tc>
        <w:tc>
          <w:tcPr>
            <w:tcW w:w="5107" w:type="dxa"/>
            <w:shd w:val="clear" w:color="auto" w:fill="auto"/>
          </w:tcPr>
          <w:p w14:paraId="4C0A5CDC" w14:textId="02A14AF5" w:rsidR="00294291" w:rsidRDefault="00294291" w:rsidP="00CA794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Judgement for 5</w:t>
            </w:r>
            <w:r w:rsidR="007C3348">
              <w:rPr>
                <w:rFonts w:ascii="Georgia" w:eastAsia="Times New Roman" w:hAnsi="Georgia" w:cs="Times New Roman"/>
                <w:spacing w:val="-3"/>
                <w:sz w:val="24"/>
                <w:szCs w:val="24"/>
              </w:rPr>
              <w:t>-</w:t>
            </w:r>
            <w:r>
              <w:rPr>
                <w:rFonts w:ascii="Georgia" w:eastAsia="Times New Roman" w:hAnsi="Georgia" w:cs="Times New Roman"/>
                <w:spacing w:val="-3"/>
                <w:sz w:val="24"/>
                <w:szCs w:val="24"/>
              </w:rPr>
              <w:t xml:space="preserve"> year</w:t>
            </w:r>
            <w:r w:rsidR="007C3348">
              <w:rPr>
                <w:rFonts w:ascii="Georgia" w:eastAsia="Times New Roman" w:hAnsi="Georgia" w:cs="Times New Roman"/>
                <w:spacing w:val="-3"/>
                <w:sz w:val="24"/>
                <w:szCs w:val="24"/>
              </w:rPr>
              <w:t>-</w:t>
            </w:r>
            <w:r>
              <w:rPr>
                <w:rFonts w:ascii="Georgia" w:eastAsia="Times New Roman" w:hAnsi="Georgia" w:cs="Times New Roman"/>
                <w:spacing w:val="-3"/>
                <w:sz w:val="24"/>
                <w:szCs w:val="24"/>
              </w:rPr>
              <w:t xml:space="preserve">old survivor of </w:t>
            </w:r>
            <w:r w:rsidR="007C3348">
              <w:rPr>
                <w:rFonts w:ascii="Georgia" w:eastAsia="Times New Roman" w:hAnsi="Georgia" w:cs="Times New Roman"/>
                <w:spacing w:val="-3"/>
                <w:sz w:val="24"/>
                <w:szCs w:val="24"/>
              </w:rPr>
              <w:t xml:space="preserve">abuse by her father (“Davis”) M.D. was happily living with foster parents who wanted to adopt her and her half-sister. State social workers did not follow through on a court-ordered paternity test or parenting assessment, instead placed her with a man who was a felon and convicted domestic abuser. Davis beat 18-mo-old M.D. causing rib fractures, liver and spleen lacerations, a brain bleed and facial bruising. M.D. today is a quadriplegic who will never walk, talk or feed herself. </w:t>
            </w:r>
          </w:p>
        </w:tc>
        <w:tc>
          <w:tcPr>
            <w:tcW w:w="1530" w:type="dxa"/>
            <w:shd w:val="clear" w:color="auto" w:fill="auto"/>
          </w:tcPr>
          <w:p w14:paraId="4499518B" w14:textId="5A9DAC70" w:rsidR="00294291" w:rsidRDefault="00294291"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 xml:space="preserve">M.D v State of Washington Department of Social &amp; Health </w:t>
            </w:r>
            <w:r w:rsidR="007C3348">
              <w:rPr>
                <w:rFonts w:ascii="Georgia" w:eastAsia="Times New Roman" w:hAnsi="Georgia" w:cs="Times New Roman"/>
                <w:spacing w:val="-3"/>
                <w:sz w:val="24"/>
                <w:szCs w:val="24"/>
              </w:rPr>
              <w:t>Services</w:t>
            </w:r>
          </w:p>
        </w:tc>
        <w:tc>
          <w:tcPr>
            <w:tcW w:w="2160" w:type="dxa"/>
            <w:shd w:val="clear" w:color="auto" w:fill="auto"/>
          </w:tcPr>
          <w:p w14:paraId="48DA115F" w14:textId="14C90C50" w:rsidR="00294291" w:rsidRDefault="00294291"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Pierce County, Washington</w:t>
            </w:r>
          </w:p>
        </w:tc>
        <w:tc>
          <w:tcPr>
            <w:tcW w:w="3330" w:type="dxa"/>
            <w:shd w:val="clear" w:color="auto" w:fill="auto"/>
          </w:tcPr>
          <w:p w14:paraId="70D9351D" w14:textId="7E1C8482" w:rsidR="00294291" w:rsidRDefault="00294291"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$19.3 million</w:t>
            </w:r>
          </w:p>
        </w:tc>
      </w:tr>
      <w:tr w:rsidR="00CA794C" w:rsidRPr="001E475C" w14:paraId="0DEA456C" w14:textId="77777777" w:rsidTr="00D72AA6">
        <w:tc>
          <w:tcPr>
            <w:tcW w:w="1008" w:type="dxa"/>
            <w:shd w:val="clear" w:color="auto" w:fill="auto"/>
          </w:tcPr>
          <w:p w14:paraId="0FC62A19" w14:textId="5007E0FE" w:rsidR="00CA794C" w:rsidRDefault="00CA794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2018</w:t>
            </w:r>
          </w:p>
        </w:tc>
        <w:tc>
          <w:tcPr>
            <w:tcW w:w="5107" w:type="dxa"/>
            <w:shd w:val="clear" w:color="auto" w:fill="auto"/>
          </w:tcPr>
          <w:p w14:paraId="5902FAA0" w14:textId="030C4727" w:rsidR="00CA794C" w:rsidRPr="00CA794C" w:rsidRDefault="00CA794C" w:rsidP="00CA794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 xml:space="preserve">Settlement for two survivors of child sex abuse at suburban Chicago megachurch. Survivors are both male developmentally delayed who were abused by a man in his early 20s who worked as a “buddy” to the church-sponsored program for developmentally delayed. Church had “two </w:t>
            </w:r>
            <w:proofErr w:type="gramStart"/>
            <w:r>
              <w:rPr>
                <w:rFonts w:ascii="Georgia" w:eastAsia="Times New Roman" w:hAnsi="Georgia" w:cs="Times New Roman"/>
                <w:spacing w:val="-3"/>
                <w:sz w:val="24"/>
                <w:szCs w:val="24"/>
              </w:rPr>
              <w:t>deep</w:t>
            </w:r>
            <w:proofErr w:type="gramEnd"/>
            <w:r>
              <w:rPr>
                <w:rFonts w:ascii="Georgia" w:eastAsia="Times New Roman" w:hAnsi="Georgia" w:cs="Times New Roman"/>
                <w:spacing w:val="-3"/>
                <w:sz w:val="24"/>
                <w:szCs w:val="24"/>
              </w:rPr>
              <w:t xml:space="preserve">” rule but it was violated often. Reports of abuser being unhealthy were made but not acted on. </w:t>
            </w:r>
            <w:r w:rsidRPr="00CA794C">
              <w:rPr>
                <w:rFonts w:ascii="Georgia" w:eastAsia="Times New Roman" w:hAnsi="Georgia" w:cs="Times New Roman"/>
                <w:spacing w:val="-3"/>
                <w:sz w:val="24"/>
                <w:szCs w:val="24"/>
              </w:rPr>
              <w:t>The second and largest of the settlements, for $1.75 million, was made in February, before the Chicago Tribune revealed unrelated claims that the evangelical megachurch’s founder, the Rev. Bill Hybels, engaged in inappropriate conduct with women, eventually leading to his early retirement and, this month, the resignation of the church’s two leading pastors and its entire board of elders.</w:t>
            </w:r>
          </w:p>
          <w:p w14:paraId="6255C0DD" w14:textId="77777777" w:rsidR="00CA794C" w:rsidRPr="00CA794C" w:rsidRDefault="00CA794C" w:rsidP="00CA794C">
            <w:pPr>
              <w:tabs>
                <w:tab w:val="left" w:pos="-720"/>
              </w:tabs>
              <w:suppressAutoHyphens/>
              <w:spacing w:after="0" w:line="240" w:lineRule="auto"/>
              <w:rPr>
                <w:rFonts w:ascii="Georgia" w:eastAsia="Times New Roman" w:hAnsi="Georgia" w:cs="Times New Roman"/>
                <w:spacing w:val="-3"/>
                <w:sz w:val="24"/>
                <w:szCs w:val="24"/>
              </w:rPr>
            </w:pPr>
          </w:p>
          <w:p w14:paraId="4049C604" w14:textId="0ED4B7FA" w:rsidR="00CA794C" w:rsidRDefault="00CA794C" w:rsidP="00CA794C">
            <w:pPr>
              <w:tabs>
                <w:tab w:val="left" w:pos="-720"/>
              </w:tabs>
              <w:suppressAutoHyphens/>
              <w:spacing w:after="0" w:line="240" w:lineRule="auto"/>
              <w:rPr>
                <w:rFonts w:ascii="Georgia" w:eastAsia="Times New Roman" w:hAnsi="Georgia" w:cs="Times New Roman"/>
                <w:spacing w:val="-3"/>
                <w:sz w:val="24"/>
                <w:szCs w:val="24"/>
              </w:rPr>
            </w:pPr>
            <w:r w:rsidRPr="00CA794C">
              <w:rPr>
                <w:rFonts w:ascii="Georgia" w:eastAsia="Times New Roman" w:hAnsi="Georgia" w:cs="Times New Roman"/>
                <w:spacing w:val="-3"/>
                <w:sz w:val="24"/>
                <w:szCs w:val="24"/>
              </w:rPr>
              <w:t xml:space="preserve">The influential South Barrington church also agreed last year to pay $1.5 million to another victim of former volunteer Robert </w:t>
            </w:r>
            <w:proofErr w:type="spellStart"/>
            <w:r w:rsidRPr="00CA794C">
              <w:rPr>
                <w:rFonts w:ascii="Georgia" w:eastAsia="Times New Roman" w:hAnsi="Georgia" w:cs="Times New Roman"/>
                <w:spacing w:val="-3"/>
                <w:sz w:val="24"/>
                <w:szCs w:val="24"/>
              </w:rPr>
              <w:t>Sobczak</w:t>
            </w:r>
            <w:proofErr w:type="spellEnd"/>
            <w:r w:rsidRPr="00CA794C">
              <w:rPr>
                <w:rFonts w:ascii="Georgia" w:eastAsia="Times New Roman" w:hAnsi="Georgia" w:cs="Times New Roman"/>
                <w:spacing w:val="-3"/>
                <w:sz w:val="24"/>
                <w:szCs w:val="24"/>
              </w:rPr>
              <w:t xml:space="preserve"> Jr.</w:t>
            </w:r>
          </w:p>
        </w:tc>
        <w:tc>
          <w:tcPr>
            <w:tcW w:w="1530" w:type="dxa"/>
            <w:shd w:val="clear" w:color="auto" w:fill="auto"/>
          </w:tcPr>
          <w:p w14:paraId="693E657C" w14:textId="142F49E7" w:rsidR="00CA794C" w:rsidRPr="00423543" w:rsidRDefault="00CA794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Doe &amp; Roe v. Willow Creek Community Church</w:t>
            </w:r>
          </w:p>
        </w:tc>
        <w:tc>
          <w:tcPr>
            <w:tcW w:w="2160" w:type="dxa"/>
            <w:shd w:val="clear" w:color="auto" w:fill="auto"/>
          </w:tcPr>
          <w:p w14:paraId="19C844AE" w14:textId="1705242C" w:rsidR="00CA794C" w:rsidRDefault="00CA794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Illinois</w:t>
            </w:r>
          </w:p>
        </w:tc>
        <w:tc>
          <w:tcPr>
            <w:tcW w:w="3330" w:type="dxa"/>
            <w:shd w:val="clear" w:color="auto" w:fill="auto"/>
          </w:tcPr>
          <w:p w14:paraId="32FF79A4" w14:textId="2ABE2E81" w:rsidR="00CA794C" w:rsidRDefault="00CA794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$3.25 million</w:t>
            </w:r>
          </w:p>
        </w:tc>
      </w:tr>
      <w:tr w:rsidR="001447DC" w:rsidRPr="001E475C" w14:paraId="5ADC9D21" w14:textId="77777777" w:rsidTr="00D72AA6">
        <w:tc>
          <w:tcPr>
            <w:tcW w:w="1008" w:type="dxa"/>
            <w:shd w:val="clear" w:color="auto" w:fill="auto"/>
          </w:tcPr>
          <w:p w14:paraId="23E24BF0" w14:textId="179AA0FB" w:rsidR="001447D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2018</w:t>
            </w:r>
          </w:p>
        </w:tc>
        <w:tc>
          <w:tcPr>
            <w:tcW w:w="5107" w:type="dxa"/>
            <w:shd w:val="clear" w:color="auto" w:fill="auto"/>
          </w:tcPr>
          <w:p w14:paraId="3B87EB03" w14:textId="5030CF74" w:rsidR="001447DC" w:rsidRPr="007747A3" w:rsidRDefault="00D72AA6" w:rsidP="00D72AA6">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Girl, age 15 at time of trial, left in home with abuser despite social service workers having legal duty to report and having a “</w:t>
            </w:r>
            <w:r w:rsidR="001447DC">
              <w:rPr>
                <w:rFonts w:ascii="Georgia" w:eastAsia="Times New Roman" w:hAnsi="Georgia" w:cs="Times New Roman"/>
                <w:spacing w:val="-3"/>
                <w:sz w:val="24"/>
                <w:szCs w:val="24"/>
              </w:rPr>
              <w:t xml:space="preserve">reasonable suspicion” child abuse. </w:t>
            </w:r>
            <w:r>
              <w:rPr>
                <w:rFonts w:ascii="Georgia" w:eastAsia="Times New Roman" w:hAnsi="Georgia" w:cs="Times New Roman"/>
                <w:spacing w:val="-3"/>
                <w:sz w:val="24"/>
                <w:szCs w:val="24"/>
              </w:rPr>
              <w:t xml:space="preserve">Failure to report allowed for </w:t>
            </w:r>
            <w:r w:rsidR="001447DC">
              <w:rPr>
                <w:rFonts w:ascii="Georgia" w:eastAsia="Times New Roman" w:hAnsi="Georgia" w:cs="Times New Roman"/>
                <w:spacing w:val="-3"/>
                <w:sz w:val="24"/>
                <w:szCs w:val="24"/>
              </w:rPr>
              <w:t xml:space="preserve">two more years of abuse. </w:t>
            </w:r>
            <w:r>
              <w:rPr>
                <w:rFonts w:ascii="Georgia" w:eastAsia="Times New Roman" w:hAnsi="Georgia" w:cs="Times New Roman"/>
                <w:spacing w:val="-3"/>
                <w:sz w:val="24"/>
                <w:szCs w:val="24"/>
              </w:rPr>
              <w:t>J</w:t>
            </w:r>
            <w:r w:rsidR="001447DC" w:rsidRPr="001447DC">
              <w:rPr>
                <w:rFonts w:ascii="Georgia" w:eastAsia="Times New Roman" w:hAnsi="Georgia" w:cs="Times New Roman"/>
                <w:spacing w:val="-3"/>
                <w:sz w:val="24"/>
                <w:szCs w:val="24"/>
              </w:rPr>
              <w:t>ury found County 45%, Mom 45%</w:t>
            </w:r>
            <w:r>
              <w:rPr>
                <w:rFonts w:ascii="Georgia" w:eastAsia="Times New Roman" w:hAnsi="Georgia" w:cs="Times New Roman"/>
                <w:spacing w:val="-3"/>
                <w:sz w:val="24"/>
                <w:szCs w:val="24"/>
              </w:rPr>
              <w:t xml:space="preserve"> &amp; </w:t>
            </w:r>
            <w:r w:rsidR="001447DC" w:rsidRPr="001447DC">
              <w:rPr>
                <w:rFonts w:ascii="Georgia" w:eastAsia="Times New Roman" w:hAnsi="Georgia" w:cs="Times New Roman"/>
                <w:spacing w:val="-3"/>
                <w:sz w:val="24"/>
                <w:szCs w:val="24"/>
              </w:rPr>
              <w:t xml:space="preserve">perps 10% at fault.  </w:t>
            </w:r>
            <w:r>
              <w:rPr>
                <w:rFonts w:ascii="Georgia" w:eastAsia="Times New Roman" w:hAnsi="Georgia" w:cs="Times New Roman"/>
                <w:spacing w:val="-3"/>
                <w:sz w:val="24"/>
                <w:szCs w:val="24"/>
              </w:rPr>
              <w:t>P</w:t>
            </w:r>
            <w:r w:rsidR="001447DC" w:rsidRPr="001447DC">
              <w:rPr>
                <w:rFonts w:ascii="Georgia" w:eastAsia="Times New Roman" w:hAnsi="Georgia" w:cs="Times New Roman"/>
                <w:spacing w:val="-3"/>
                <w:sz w:val="24"/>
                <w:szCs w:val="24"/>
              </w:rPr>
              <w:t>ast medicals</w:t>
            </w:r>
            <w:r>
              <w:rPr>
                <w:rFonts w:ascii="Georgia" w:eastAsia="Times New Roman" w:hAnsi="Georgia" w:cs="Times New Roman"/>
                <w:spacing w:val="-3"/>
                <w:sz w:val="24"/>
                <w:szCs w:val="24"/>
              </w:rPr>
              <w:t xml:space="preserve">, waived; </w:t>
            </w:r>
            <w:r w:rsidR="001447DC" w:rsidRPr="001447DC">
              <w:rPr>
                <w:rFonts w:ascii="Georgia" w:eastAsia="Times New Roman" w:hAnsi="Georgia" w:cs="Times New Roman"/>
                <w:spacing w:val="-3"/>
                <w:sz w:val="24"/>
                <w:szCs w:val="24"/>
              </w:rPr>
              <w:t>Future therapy</w:t>
            </w:r>
            <w:r>
              <w:rPr>
                <w:rFonts w:ascii="Georgia" w:eastAsia="Times New Roman" w:hAnsi="Georgia" w:cs="Times New Roman"/>
                <w:spacing w:val="-3"/>
                <w:sz w:val="24"/>
                <w:szCs w:val="24"/>
              </w:rPr>
              <w:t xml:space="preserve">, </w:t>
            </w:r>
            <w:r w:rsidR="001447DC" w:rsidRPr="001447DC">
              <w:rPr>
                <w:rFonts w:ascii="Georgia" w:eastAsia="Times New Roman" w:hAnsi="Georgia" w:cs="Times New Roman"/>
                <w:spacing w:val="-3"/>
                <w:sz w:val="24"/>
                <w:szCs w:val="24"/>
              </w:rPr>
              <w:t>$400</w:t>
            </w:r>
            <w:r>
              <w:rPr>
                <w:rFonts w:ascii="Georgia" w:eastAsia="Times New Roman" w:hAnsi="Georgia" w:cs="Times New Roman"/>
                <w:spacing w:val="-3"/>
                <w:sz w:val="24"/>
                <w:szCs w:val="24"/>
              </w:rPr>
              <w:t>k; pas</w:t>
            </w:r>
            <w:r w:rsidR="001447DC" w:rsidRPr="001447DC">
              <w:rPr>
                <w:rFonts w:ascii="Georgia" w:eastAsia="Times New Roman" w:hAnsi="Georgia" w:cs="Times New Roman"/>
                <w:spacing w:val="-3"/>
                <w:sz w:val="24"/>
                <w:szCs w:val="24"/>
              </w:rPr>
              <w:t>t emotional harm $15m</w:t>
            </w:r>
            <w:r>
              <w:rPr>
                <w:rFonts w:ascii="Georgia" w:eastAsia="Times New Roman" w:hAnsi="Georgia" w:cs="Times New Roman"/>
                <w:spacing w:val="-3"/>
                <w:sz w:val="24"/>
                <w:szCs w:val="24"/>
              </w:rPr>
              <w:t>; f</w:t>
            </w:r>
            <w:r w:rsidR="001447DC" w:rsidRPr="001447DC">
              <w:rPr>
                <w:rFonts w:ascii="Georgia" w:eastAsia="Times New Roman" w:hAnsi="Georgia" w:cs="Times New Roman"/>
                <w:spacing w:val="-3"/>
                <w:sz w:val="24"/>
                <w:szCs w:val="24"/>
              </w:rPr>
              <w:t>uture emotional harm</w:t>
            </w:r>
            <w:r w:rsidR="001447DC">
              <w:rPr>
                <w:rFonts w:ascii="Georgia" w:eastAsia="Times New Roman" w:hAnsi="Georgia" w:cs="Times New Roman"/>
                <w:spacing w:val="-3"/>
                <w:sz w:val="24"/>
                <w:szCs w:val="24"/>
              </w:rPr>
              <w:t xml:space="preserve">, </w:t>
            </w:r>
            <w:r>
              <w:rPr>
                <w:rFonts w:ascii="Georgia" w:eastAsia="Times New Roman" w:hAnsi="Georgia" w:cs="Times New Roman"/>
                <w:spacing w:val="-3"/>
                <w:sz w:val="24"/>
                <w:szCs w:val="24"/>
              </w:rPr>
              <w:t>$</w:t>
            </w:r>
            <w:r w:rsidR="001447DC" w:rsidRPr="001447DC">
              <w:rPr>
                <w:rFonts w:ascii="Georgia" w:eastAsia="Times New Roman" w:hAnsi="Georgia" w:cs="Times New Roman"/>
                <w:spacing w:val="-3"/>
                <w:sz w:val="24"/>
                <w:szCs w:val="24"/>
              </w:rPr>
              <w:t>30m.</w:t>
            </w:r>
            <w:r>
              <w:rPr>
                <w:rFonts w:ascii="Georgia" w:eastAsia="Times New Roman" w:hAnsi="Georgia" w:cs="Times New Roman"/>
                <w:spacing w:val="-3"/>
                <w:sz w:val="24"/>
                <w:szCs w:val="24"/>
              </w:rPr>
              <w:t xml:space="preserve"> </w:t>
            </w:r>
            <w:r w:rsidR="001447DC" w:rsidRPr="001447DC">
              <w:rPr>
                <w:rFonts w:ascii="Georgia" w:eastAsia="Times New Roman" w:hAnsi="Georgia" w:cs="Times New Roman"/>
                <w:spacing w:val="-3"/>
                <w:sz w:val="24"/>
                <w:szCs w:val="24"/>
              </w:rPr>
              <w:t>County's share</w:t>
            </w:r>
            <w:r>
              <w:rPr>
                <w:rFonts w:ascii="Georgia" w:eastAsia="Times New Roman" w:hAnsi="Georgia" w:cs="Times New Roman"/>
                <w:spacing w:val="-3"/>
                <w:sz w:val="24"/>
                <w:szCs w:val="24"/>
              </w:rPr>
              <w:t xml:space="preserve"> was $</w:t>
            </w:r>
            <w:r w:rsidR="001447DC" w:rsidRPr="001447DC">
              <w:rPr>
                <w:rFonts w:ascii="Georgia" w:eastAsia="Times New Roman" w:hAnsi="Georgia" w:cs="Times New Roman"/>
                <w:spacing w:val="-3"/>
                <w:sz w:val="24"/>
                <w:szCs w:val="24"/>
              </w:rPr>
              <w:t>20</w:t>
            </w:r>
            <w:r>
              <w:rPr>
                <w:rFonts w:ascii="Georgia" w:eastAsia="Times New Roman" w:hAnsi="Georgia" w:cs="Times New Roman"/>
                <w:spacing w:val="-3"/>
                <w:sz w:val="24"/>
                <w:szCs w:val="24"/>
              </w:rPr>
              <w:t>.</w:t>
            </w:r>
            <w:r w:rsidR="001447DC" w:rsidRPr="001447DC">
              <w:rPr>
                <w:rFonts w:ascii="Georgia" w:eastAsia="Times New Roman" w:hAnsi="Georgia" w:cs="Times New Roman"/>
                <w:spacing w:val="-3"/>
                <w:sz w:val="24"/>
                <w:szCs w:val="24"/>
              </w:rPr>
              <w:t>6</w:t>
            </w:r>
            <w:r>
              <w:rPr>
                <w:rFonts w:ascii="Georgia" w:eastAsia="Times New Roman" w:hAnsi="Georgia" w:cs="Times New Roman"/>
                <w:spacing w:val="-3"/>
                <w:sz w:val="24"/>
                <w:szCs w:val="24"/>
              </w:rPr>
              <w:t>m</w:t>
            </w:r>
            <w:r w:rsidR="001447DC" w:rsidRPr="001447DC">
              <w:rPr>
                <w:rFonts w:ascii="Georgia" w:eastAsia="Times New Roman" w:hAnsi="Georgia" w:cs="Times New Roman"/>
                <w:spacing w:val="-3"/>
                <w:sz w:val="24"/>
                <w:szCs w:val="24"/>
              </w:rPr>
              <w:t>.</w:t>
            </w:r>
          </w:p>
        </w:tc>
        <w:tc>
          <w:tcPr>
            <w:tcW w:w="1530" w:type="dxa"/>
            <w:shd w:val="clear" w:color="auto" w:fill="auto"/>
          </w:tcPr>
          <w:p w14:paraId="684FAE1A" w14:textId="22D24067" w:rsidR="001447DC" w:rsidRPr="006D52AA" w:rsidRDefault="00423543" w:rsidP="00DA5F9C">
            <w:pPr>
              <w:tabs>
                <w:tab w:val="left" w:pos="-720"/>
              </w:tabs>
              <w:suppressAutoHyphens/>
              <w:spacing w:after="0" w:line="240" w:lineRule="auto"/>
              <w:rPr>
                <w:rFonts w:ascii="Georgia" w:eastAsia="Times New Roman" w:hAnsi="Georgia" w:cs="Times New Roman"/>
                <w:spacing w:val="-3"/>
                <w:sz w:val="24"/>
                <w:szCs w:val="24"/>
              </w:rPr>
            </w:pPr>
            <w:r w:rsidRPr="00423543">
              <w:rPr>
                <w:rFonts w:ascii="Georgia" w:eastAsia="Times New Roman" w:hAnsi="Georgia" w:cs="Times New Roman"/>
                <w:spacing w:val="-3"/>
                <w:sz w:val="24"/>
                <w:szCs w:val="24"/>
              </w:rPr>
              <w:t>F.M. vs. County of Los Angeles</w:t>
            </w:r>
          </w:p>
        </w:tc>
        <w:tc>
          <w:tcPr>
            <w:tcW w:w="2160" w:type="dxa"/>
            <w:shd w:val="clear" w:color="auto" w:fill="auto"/>
          </w:tcPr>
          <w:p w14:paraId="53D6F762" w14:textId="650003D1" w:rsidR="001447D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California</w:t>
            </w:r>
          </w:p>
        </w:tc>
        <w:tc>
          <w:tcPr>
            <w:tcW w:w="3330" w:type="dxa"/>
            <w:shd w:val="clear" w:color="auto" w:fill="auto"/>
          </w:tcPr>
          <w:p w14:paraId="78DD3F91" w14:textId="5B68B990" w:rsidR="001447D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$45 million</w:t>
            </w:r>
          </w:p>
        </w:tc>
      </w:tr>
      <w:tr w:rsidR="001447DC" w:rsidRPr="001E475C" w14:paraId="09D47561" w14:textId="77777777" w:rsidTr="00D72AA6">
        <w:tc>
          <w:tcPr>
            <w:tcW w:w="1008" w:type="dxa"/>
            <w:shd w:val="clear" w:color="auto" w:fill="auto"/>
          </w:tcPr>
          <w:p w14:paraId="440833E1"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2018</w:t>
            </w:r>
          </w:p>
        </w:tc>
        <w:tc>
          <w:tcPr>
            <w:tcW w:w="5107" w:type="dxa"/>
            <w:shd w:val="clear" w:color="auto" w:fill="auto"/>
          </w:tcPr>
          <w:p w14:paraId="09BB12A9"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roofErr w:type="gramStart"/>
            <w:r w:rsidRPr="007747A3">
              <w:rPr>
                <w:rFonts w:ascii="Georgia" w:eastAsia="Times New Roman" w:hAnsi="Georgia" w:cs="Times New Roman"/>
                <w:spacing w:val="-3"/>
                <w:sz w:val="24"/>
                <w:szCs w:val="24"/>
              </w:rPr>
              <w:t>13 year old</w:t>
            </w:r>
            <w:proofErr w:type="gramEnd"/>
            <w:r w:rsidRPr="007747A3">
              <w:rPr>
                <w:rFonts w:ascii="Georgia" w:eastAsia="Times New Roman" w:hAnsi="Georgia" w:cs="Times New Roman"/>
                <w:spacing w:val="-3"/>
                <w:sz w:val="24"/>
                <w:szCs w:val="24"/>
              </w:rPr>
              <w:t xml:space="preserve"> boy molested by a church volunteer/perspective employee.</w:t>
            </w:r>
          </w:p>
        </w:tc>
        <w:tc>
          <w:tcPr>
            <w:tcW w:w="1530" w:type="dxa"/>
            <w:shd w:val="clear" w:color="auto" w:fill="auto"/>
          </w:tcPr>
          <w:p w14:paraId="68C7A1A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6D52AA">
              <w:rPr>
                <w:rFonts w:ascii="Georgia" w:eastAsia="Times New Roman" w:hAnsi="Georgia" w:cs="Times New Roman"/>
                <w:spacing w:val="-3"/>
                <w:sz w:val="24"/>
                <w:szCs w:val="24"/>
              </w:rPr>
              <w:t xml:space="preserve">Doe v. Zion Baptist Church of Braselton, Inc., </w:t>
            </w:r>
          </w:p>
        </w:tc>
        <w:tc>
          <w:tcPr>
            <w:tcW w:w="2160" w:type="dxa"/>
            <w:shd w:val="clear" w:color="auto" w:fill="auto"/>
          </w:tcPr>
          <w:p w14:paraId="4D916FB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Georgia</w:t>
            </w:r>
          </w:p>
        </w:tc>
        <w:tc>
          <w:tcPr>
            <w:tcW w:w="3330" w:type="dxa"/>
            <w:shd w:val="clear" w:color="auto" w:fill="auto"/>
          </w:tcPr>
          <w:p w14:paraId="5F779678"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$8 million</w:t>
            </w:r>
          </w:p>
        </w:tc>
      </w:tr>
      <w:tr w:rsidR="001447DC" w:rsidRPr="001E475C" w14:paraId="3DBC640E" w14:textId="77777777" w:rsidTr="00D72AA6">
        <w:tc>
          <w:tcPr>
            <w:tcW w:w="1008" w:type="dxa"/>
            <w:shd w:val="clear" w:color="auto" w:fill="auto"/>
          </w:tcPr>
          <w:p w14:paraId="36A7C06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2015</w:t>
            </w:r>
          </w:p>
        </w:tc>
        <w:tc>
          <w:tcPr>
            <w:tcW w:w="5107" w:type="dxa"/>
            <w:shd w:val="clear" w:color="auto" w:fill="auto"/>
          </w:tcPr>
          <w:p w14:paraId="5C8D627F"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Adult made claim against businessman who had abused her when she was a child</w:t>
            </w:r>
          </w:p>
        </w:tc>
        <w:tc>
          <w:tcPr>
            <w:tcW w:w="1530" w:type="dxa"/>
            <w:shd w:val="clear" w:color="auto" w:fill="auto"/>
          </w:tcPr>
          <w:p w14:paraId="3708809F"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Steadman v. Pagels</w:t>
            </w:r>
          </w:p>
        </w:tc>
        <w:tc>
          <w:tcPr>
            <w:tcW w:w="2160" w:type="dxa"/>
            <w:shd w:val="clear" w:color="auto" w:fill="auto"/>
          </w:tcPr>
          <w:p w14:paraId="5C3B2F79"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Maine</w:t>
            </w:r>
          </w:p>
        </w:tc>
        <w:tc>
          <w:tcPr>
            <w:tcW w:w="3330" w:type="dxa"/>
            <w:shd w:val="clear" w:color="auto" w:fill="auto"/>
          </w:tcPr>
          <w:p w14:paraId="65991B6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$1.8 million</w:t>
            </w:r>
          </w:p>
        </w:tc>
      </w:tr>
      <w:tr w:rsidR="001447DC" w:rsidRPr="001E475C" w14:paraId="3F58D339" w14:textId="77777777" w:rsidTr="00D72AA6">
        <w:tc>
          <w:tcPr>
            <w:tcW w:w="1008" w:type="dxa"/>
            <w:shd w:val="clear" w:color="auto" w:fill="auto"/>
          </w:tcPr>
          <w:p w14:paraId="7F5744AC"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2015</w:t>
            </w:r>
          </w:p>
        </w:tc>
        <w:tc>
          <w:tcPr>
            <w:tcW w:w="5107" w:type="dxa"/>
            <w:shd w:val="clear" w:color="auto" w:fill="auto"/>
          </w:tcPr>
          <w:p w14:paraId="51F287A6"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Peer on peer sexual assault; claim against school for being on notice and taking no action</w:t>
            </w:r>
          </w:p>
        </w:tc>
        <w:tc>
          <w:tcPr>
            <w:tcW w:w="1530" w:type="dxa"/>
            <w:shd w:val="clear" w:color="auto" w:fill="auto"/>
          </w:tcPr>
          <w:p w14:paraId="604ACD3C"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30B06026"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Colorado</w:t>
            </w:r>
          </w:p>
        </w:tc>
        <w:tc>
          <w:tcPr>
            <w:tcW w:w="3330" w:type="dxa"/>
            <w:shd w:val="clear" w:color="auto" w:fill="auto"/>
          </w:tcPr>
          <w:p w14:paraId="7965541D"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$1.4 million settlement</w:t>
            </w:r>
          </w:p>
        </w:tc>
      </w:tr>
      <w:tr w:rsidR="001447DC" w:rsidRPr="001E475C" w14:paraId="49BFD329" w14:textId="77777777" w:rsidTr="00D72AA6">
        <w:tc>
          <w:tcPr>
            <w:tcW w:w="1008" w:type="dxa"/>
            <w:shd w:val="clear" w:color="auto" w:fill="auto"/>
          </w:tcPr>
          <w:p w14:paraId="4DAC00C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2015</w:t>
            </w:r>
          </w:p>
        </w:tc>
        <w:tc>
          <w:tcPr>
            <w:tcW w:w="5107" w:type="dxa"/>
            <w:shd w:val="clear" w:color="auto" w:fill="auto"/>
          </w:tcPr>
          <w:p w14:paraId="5AA5DE2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Priest abuse of one child, now an adult</w:t>
            </w:r>
          </w:p>
        </w:tc>
        <w:tc>
          <w:tcPr>
            <w:tcW w:w="1530" w:type="dxa"/>
            <w:shd w:val="clear" w:color="auto" w:fill="auto"/>
          </w:tcPr>
          <w:p w14:paraId="2848698B"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Weiss v. Diocese of Duluth</w:t>
            </w:r>
          </w:p>
        </w:tc>
        <w:tc>
          <w:tcPr>
            <w:tcW w:w="2160" w:type="dxa"/>
            <w:shd w:val="clear" w:color="auto" w:fill="auto"/>
          </w:tcPr>
          <w:p w14:paraId="7D05B82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Minnesota</w:t>
            </w:r>
          </w:p>
        </w:tc>
        <w:tc>
          <w:tcPr>
            <w:tcW w:w="3330" w:type="dxa"/>
            <w:shd w:val="clear" w:color="auto" w:fill="auto"/>
          </w:tcPr>
          <w:p w14:paraId="5F75EADC"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$7 million verdict</w:t>
            </w:r>
          </w:p>
        </w:tc>
      </w:tr>
      <w:tr w:rsidR="001447DC" w:rsidRPr="001E475C" w14:paraId="4B462534" w14:textId="77777777" w:rsidTr="00D72AA6">
        <w:tc>
          <w:tcPr>
            <w:tcW w:w="1008" w:type="dxa"/>
            <w:shd w:val="clear" w:color="auto" w:fill="auto"/>
          </w:tcPr>
          <w:p w14:paraId="5F14B28B"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2015</w:t>
            </w:r>
          </w:p>
        </w:tc>
        <w:tc>
          <w:tcPr>
            <w:tcW w:w="5107" w:type="dxa"/>
            <w:shd w:val="clear" w:color="auto" w:fill="auto"/>
          </w:tcPr>
          <w:p w14:paraId="381278DB"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Boy scout leader abuse of minor at camp</w:t>
            </w:r>
          </w:p>
        </w:tc>
        <w:tc>
          <w:tcPr>
            <w:tcW w:w="1530" w:type="dxa"/>
            <w:shd w:val="clear" w:color="auto" w:fill="auto"/>
          </w:tcPr>
          <w:p w14:paraId="37B334C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70FCEAF1"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Connecticut</w:t>
            </w:r>
          </w:p>
        </w:tc>
        <w:tc>
          <w:tcPr>
            <w:tcW w:w="3330" w:type="dxa"/>
            <w:shd w:val="clear" w:color="auto" w:fill="auto"/>
          </w:tcPr>
          <w:p w14:paraId="31CE1D48"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$7 million compensatory; $5 million punitive verdict</w:t>
            </w:r>
          </w:p>
        </w:tc>
      </w:tr>
      <w:tr w:rsidR="001447DC" w:rsidRPr="001E475C" w14:paraId="1E498D16" w14:textId="77777777" w:rsidTr="00D72AA6">
        <w:tc>
          <w:tcPr>
            <w:tcW w:w="1008" w:type="dxa"/>
            <w:shd w:val="clear" w:color="auto" w:fill="auto"/>
          </w:tcPr>
          <w:p w14:paraId="5D0E11C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2014</w:t>
            </w:r>
          </w:p>
        </w:tc>
        <w:tc>
          <w:tcPr>
            <w:tcW w:w="5107" w:type="dxa"/>
            <w:shd w:val="clear" w:color="auto" w:fill="auto"/>
          </w:tcPr>
          <w:p w14:paraId="7FCC1F75"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roofErr w:type="gramStart"/>
            <w:r w:rsidRPr="001E475C">
              <w:rPr>
                <w:rFonts w:ascii="Georgia" w:eastAsia="Times New Roman" w:hAnsi="Georgia" w:cs="Times New Roman"/>
                <w:spacing w:val="-3"/>
                <w:sz w:val="24"/>
                <w:szCs w:val="24"/>
              </w:rPr>
              <w:t>8 year old</w:t>
            </w:r>
            <w:proofErr w:type="gramEnd"/>
            <w:r w:rsidRPr="001E475C">
              <w:rPr>
                <w:rFonts w:ascii="Georgia" w:eastAsia="Times New Roman" w:hAnsi="Georgia" w:cs="Times New Roman"/>
                <w:spacing w:val="-3"/>
                <w:sz w:val="24"/>
                <w:szCs w:val="24"/>
              </w:rPr>
              <w:t xml:space="preserve"> abused by fellow student; school ignored his complaints</w:t>
            </w:r>
          </w:p>
        </w:tc>
        <w:tc>
          <w:tcPr>
            <w:tcW w:w="1530" w:type="dxa"/>
            <w:shd w:val="clear" w:color="auto" w:fill="auto"/>
          </w:tcPr>
          <w:p w14:paraId="54DFBF7E"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26C2258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Miami, FL</w:t>
            </w:r>
          </w:p>
        </w:tc>
        <w:tc>
          <w:tcPr>
            <w:tcW w:w="3330" w:type="dxa"/>
            <w:shd w:val="clear" w:color="auto" w:fill="auto"/>
          </w:tcPr>
          <w:p w14:paraId="0125B2D0"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$5.25 million</w:t>
            </w:r>
          </w:p>
        </w:tc>
      </w:tr>
      <w:tr w:rsidR="001447DC" w:rsidRPr="001E475C" w14:paraId="7A618582" w14:textId="77777777" w:rsidTr="00D72AA6">
        <w:tc>
          <w:tcPr>
            <w:tcW w:w="1008" w:type="dxa"/>
            <w:shd w:val="clear" w:color="auto" w:fill="auto"/>
          </w:tcPr>
          <w:p w14:paraId="06B64F53"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2014</w:t>
            </w:r>
          </w:p>
        </w:tc>
        <w:tc>
          <w:tcPr>
            <w:tcW w:w="5107" w:type="dxa"/>
            <w:shd w:val="clear" w:color="auto" w:fill="auto"/>
          </w:tcPr>
          <w:p w14:paraId="1B0DE953"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Peer on peer rape, claim against charter school for tort and Title IX</w:t>
            </w:r>
          </w:p>
        </w:tc>
        <w:tc>
          <w:tcPr>
            <w:tcW w:w="1530" w:type="dxa"/>
            <w:shd w:val="clear" w:color="auto" w:fill="auto"/>
          </w:tcPr>
          <w:p w14:paraId="7FBCDFE4"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Doe v. Charter Schools USA</w:t>
            </w:r>
          </w:p>
        </w:tc>
        <w:tc>
          <w:tcPr>
            <w:tcW w:w="2160" w:type="dxa"/>
            <w:shd w:val="clear" w:color="auto" w:fill="auto"/>
          </w:tcPr>
          <w:p w14:paraId="0BE6220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Miami-Dade County, Florida</w:t>
            </w:r>
          </w:p>
        </w:tc>
        <w:tc>
          <w:tcPr>
            <w:tcW w:w="3330" w:type="dxa"/>
            <w:shd w:val="clear" w:color="auto" w:fill="auto"/>
          </w:tcPr>
          <w:p w14:paraId="16B35F73"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$5.25 million verdict</w:t>
            </w:r>
          </w:p>
        </w:tc>
      </w:tr>
      <w:tr w:rsidR="00DB2FF2" w:rsidRPr="001E475C" w14:paraId="47714DC6" w14:textId="77777777" w:rsidTr="00D72AA6">
        <w:tc>
          <w:tcPr>
            <w:tcW w:w="1008" w:type="dxa"/>
            <w:shd w:val="clear" w:color="auto" w:fill="auto"/>
          </w:tcPr>
          <w:p w14:paraId="405FAE6E" w14:textId="2C9ABEA6" w:rsidR="00DB2FF2" w:rsidRPr="001E475C" w:rsidRDefault="00DB2FF2"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2014</w:t>
            </w:r>
          </w:p>
        </w:tc>
        <w:tc>
          <w:tcPr>
            <w:tcW w:w="5107" w:type="dxa"/>
            <w:shd w:val="clear" w:color="auto" w:fill="auto"/>
          </w:tcPr>
          <w:p w14:paraId="31B38F66" w14:textId="03A33570" w:rsidR="00DB2FF2" w:rsidRPr="001E475C" w:rsidRDefault="00DB2FF2"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2 teens sexually abused from ages 10&amp;12 through</w:t>
            </w:r>
            <w:r w:rsidR="007C3348">
              <w:rPr>
                <w:rFonts w:ascii="Georgia" w:eastAsia="Times New Roman" w:hAnsi="Georgia" w:cs="Times New Roman"/>
                <w:spacing w:val="-3"/>
                <w:sz w:val="24"/>
                <w:szCs w:val="24"/>
              </w:rPr>
              <w:t xml:space="preserve"> their</w:t>
            </w:r>
            <w:r>
              <w:rPr>
                <w:rFonts w:ascii="Georgia" w:eastAsia="Times New Roman" w:hAnsi="Georgia" w:cs="Times New Roman"/>
                <w:spacing w:val="-3"/>
                <w:sz w:val="24"/>
                <w:szCs w:val="24"/>
              </w:rPr>
              <w:t xml:space="preserve"> teens by father</w:t>
            </w:r>
          </w:p>
        </w:tc>
        <w:tc>
          <w:tcPr>
            <w:tcW w:w="1530" w:type="dxa"/>
            <w:shd w:val="clear" w:color="auto" w:fill="auto"/>
          </w:tcPr>
          <w:p w14:paraId="509102F0" w14:textId="77777777" w:rsidR="00DB2FF2" w:rsidRPr="001E475C" w:rsidRDefault="00DB2FF2"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662A8495" w14:textId="6EA3260D" w:rsidR="00DB2FF2" w:rsidRPr="001E475C" w:rsidRDefault="00DB2FF2"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MA</w:t>
            </w:r>
          </w:p>
        </w:tc>
        <w:tc>
          <w:tcPr>
            <w:tcW w:w="3330" w:type="dxa"/>
            <w:shd w:val="clear" w:color="auto" w:fill="auto"/>
          </w:tcPr>
          <w:p w14:paraId="082D2857" w14:textId="7E947FF8" w:rsidR="00DB2FF2" w:rsidRPr="001E475C" w:rsidRDefault="00DB2FF2" w:rsidP="00DA5F9C">
            <w:pPr>
              <w:tabs>
                <w:tab w:val="left" w:pos="-720"/>
              </w:tabs>
              <w:suppressAutoHyphens/>
              <w:spacing w:after="0" w:line="240" w:lineRule="auto"/>
              <w:rPr>
                <w:rFonts w:ascii="Georgia" w:eastAsia="Times New Roman" w:hAnsi="Georgia" w:cs="Times New Roman"/>
                <w:spacing w:val="-3"/>
                <w:sz w:val="24"/>
                <w:szCs w:val="24"/>
              </w:rPr>
            </w:pPr>
            <w:r>
              <w:rPr>
                <w:rFonts w:ascii="Georgia" w:eastAsia="Times New Roman" w:hAnsi="Georgia" w:cs="Times New Roman"/>
                <w:spacing w:val="-3"/>
                <w:sz w:val="24"/>
                <w:szCs w:val="24"/>
              </w:rPr>
              <w:t>$10 million verdict (5 million each)</w:t>
            </w:r>
          </w:p>
        </w:tc>
      </w:tr>
      <w:tr w:rsidR="001447DC" w:rsidRPr="001E475C" w14:paraId="0A66BFA9" w14:textId="77777777" w:rsidTr="00D72AA6">
        <w:tc>
          <w:tcPr>
            <w:tcW w:w="1008" w:type="dxa"/>
            <w:shd w:val="clear" w:color="auto" w:fill="auto"/>
          </w:tcPr>
          <w:p w14:paraId="0A4BB80D"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2013</w:t>
            </w:r>
          </w:p>
        </w:tc>
        <w:tc>
          <w:tcPr>
            <w:tcW w:w="5107" w:type="dxa"/>
            <w:shd w:val="clear" w:color="auto" w:fill="auto"/>
          </w:tcPr>
          <w:p w14:paraId="15E08CE3"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roofErr w:type="gramStart"/>
            <w:r w:rsidRPr="001E475C">
              <w:rPr>
                <w:rFonts w:ascii="Georgia" w:eastAsia="Times New Roman" w:hAnsi="Georgia" w:cs="Times New Roman"/>
                <w:spacing w:val="-3"/>
                <w:sz w:val="24"/>
                <w:szCs w:val="24"/>
              </w:rPr>
              <w:t>15 year old</w:t>
            </w:r>
            <w:proofErr w:type="gramEnd"/>
            <w:r w:rsidRPr="001E475C">
              <w:rPr>
                <w:rFonts w:ascii="Georgia" w:eastAsia="Times New Roman" w:hAnsi="Georgia" w:cs="Times New Roman"/>
                <w:spacing w:val="-3"/>
                <w:sz w:val="24"/>
                <w:szCs w:val="24"/>
              </w:rPr>
              <w:t xml:space="preserve"> raped 3 year old special needs girl on school bus; claim against school </w:t>
            </w:r>
          </w:p>
        </w:tc>
        <w:tc>
          <w:tcPr>
            <w:tcW w:w="1530" w:type="dxa"/>
            <w:shd w:val="clear" w:color="auto" w:fill="auto"/>
          </w:tcPr>
          <w:p w14:paraId="6289A2D9"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T.B. &amp; S.W. v. School Board of Palm Beach County</w:t>
            </w:r>
          </w:p>
        </w:tc>
        <w:tc>
          <w:tcPr>
            <w:tcW w:w="2160" w:type="dxa"/>
            <w:shd w:val="clear" w:color="auto" w:fill="auto"/>
          </w:tcPr>
          <w:p w14:paraId="55395C7C"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Palm Beach County, FL</w:t>
            </w:r>
          </w:p>
        </w:tc>
        <w:tc>
          <w:tcPr>
            <w:tcW w:w="3330" w:type="dxa"/>
            <w:shd w:val="clear" w:color="auto" w:fill="auto"/>
          </w:tcPr>
          <w:p w14:paraId="149DF25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$1.7 million verdict</w:t>
            </w:r>
          </w:p>
        </w:tc>
      </w:tr>
      <w:tr w:rsidR="001447DC" w:rsidRPr="001E475C" w14:paraId="54199BF5" w14:textId="77777777" w:rsidTr="00D72AA6">
        <w:tc>
          <w:tcPr>
            <w:tcW w:w="1008" w:type="dxa"/>
            <w:shd w:val="clear" w:color="auto" w:fill="auto"/>
          </w:tcPr>
          <w:p w14:paraId="22D377E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2013</w:t>
            </w:r>
          </w:p>
        </w:tc>
        <w:tc>
          <w:tcPr>
            <w:tcW w:w="5107" w:type="dxa"/>
            <w:shd w:val="clear" w:color="auto" w:fill="auto"/>
          </w:tcPr>
          <w:p w14:paraId="25AAE980"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School covered up sex assault and other acts for a decade</w:t>
            </w:r>
          </w:p>
        </w:tc>
        <w:tc>
          <w:tcPr>
            <w:tcW w:w="1530" w:type="dxa"/>
            <w:shd w:val="clear" w:color="auto" w:fill="auto"/>
          </w:tcPr>
          <w:p w14:paraId="28CCA985"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Doe v. State of Hawaii</w:t>
            </w:r>
          </w:p>
        </w:tc>
        <w:tc>
          <w:tcPr>
            <w:tcW w:w="2160" w:type="dxa"/>
            <w:shd w:val="clear" w:color="auto" w:fill="auto"/>
          </w:tcPr>
          <w:p w14:paraId="4E901ADF"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Hawaii</w:t>
            </w:r>
          </w:p>
        </w:tc>
        <w:tc>
          <w:tcPr>
            <w:tcW w:w="3330" w:type="dxa"/>
            <w:shd w:val="clear" w:color="auto" w:fill="auto"/>
          </w:tcPr>
          <w:p w14:paraId="0963C8C3"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$5.75 million settlement</w:t>
            </w:r>
          </w:p>
        </w:tc>
      </w:tr>
      <w:tr w:rsidR="001447DC" w:rsidRPr="001E475C" w14:paraId="40C09E02" w14:textId="77777777" w:rsidTr="00D72AA6">
        <w:tc>
          <w:tcPr>
            <w:tcW w:w="1008" w:type="dxa"/>
            <w:shd w:val="clear" w:color="auto" w:fill="auto"/>
          </w:tcPr>
          <w:p w14:paraId="7580EBE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2013</w:t>
            </w:r>
          </w:p>
        </w:tc>
        <w:tc>
          <w:tcPr>
            <w:tcW w:w="5107" w:type="dxa"/>
            <w:shd w:val="clear" w:color="auto" w:fill="auto"/>
          </w:tcPr>
          <w:p w14:paraId="6DE6FE51"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Improper relations with a teacher</w:t>
            </w:r>
          </w:p>
        </w:tc>
        <w:tc>
          <w:tcPr>
            <w:tcW w:w="1530" w:type="dxa"/>
            <w:shd w:val="clear" w:color="auto" w:fill="auto"/>
          </w:tcPr>
          <w:p w14:paraId="51B75DF0"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029BAB6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 xml:space="preserve">California (San </w:t>
            </w:r>
            <w:proofErr w:type="spellStart"/>
            <w:r w:rsidRPr="001E475C">
              <w:rPr>
                <w:rFonts w:ascii="Georgia" w:eastAsia="Times New Roman" w:hAnsi="Georgia" w:cs="Times New Roman"/>
                <w:spacing w:val="-3"/>
                <w:sz w:val="24"/>
                <w:szCs w:val="24"/>
              </w:rPr>
              <w:t>Bernadido</w:t>
            </w:r>
            <w:proofErr w:type="spellEnd"/>
            <w:r w:rsidRPr="001E475C">
              <w:rPr>
                <w:rFonts w:ascii="Georgia" w:eastAsia="Times New Roman" w:hAnsi="Georgia" w:cs="Times New Roman"/>
                <w:spacing w:val="-3"/>
                <w:sz w:val="24"/>
                <w:szCs w:val="24"/>
              </w:rPr>
              <w:t>)</w:t>
            </w:r>
          </w:p>
        </w:tc>
        <w:tc>
          <w:tcPr>
            <w:tcW w:w="3330" w:type="dxa"/>
            <w:shd w:val="clear" w:color="auto" w:fill="auto"/>
          </w:tcPr>
          <w:p w14:paraId="290BB237"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$5.5 million</w:t>
            </w:r>
          </w:p>
        </w:tc>
      </w:tr>
      <w:tr w:rsidR="001447DC" w:rsidRPr="001E475C" w14:paraId="281E0847" w14:textId="77777777" w:rsidTr="00D72AA6">
        <w:tc>
          <w:tcPr>
            <w:tcW w:w="1008" w:type="dxa"/>
            <w:shd w:val="clear" w:color="auto" w:fill="auto"/>
          </w:tcPr>
          <w:p w14:paraId="387A7BC8"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2012</w:t>
            </w:r>
          </w:p>
        </w:tc>
        <w:tc>
          <w:tcPr>
            <w:tcW w:w="5107" w:type="dxa"/>
            <w:shd w:val="clear" w:color="auto" w:fill="auto"/>
          </w:tcPr>
          <w:p w14:paraId="4DEB8551"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 xml:space="preserve">Students raped a </w:t>
            </w:r>
            <w:proofErr w:type="gramStart"/>
            <w:r w:rsidRPr="001E475C">
              <w:rPr>
                <w:rFonts w:ascii="Georgia" w:eastAsia="Times New Roman" w:hAnsi="Georgia" w:cs="Times New Roman"/>
                <w:spacing w:val="-3"/>
                <w:sz w:val="24"/>
                <w:szCs w:val="24"/>
              </w:rPr>
              <w:t>14 year old</w:t>
            </w:r>
            <w:proofErr w:type="gramEnd"/>
            <w:r w:rsidRPr="001E475C">
              <w:rPr>
                <w:rFonts w:ascii="Georgia" w:eastAsia="Times New Roman" w:hAnsi="Georgia" w:cs="Times New Roman"/>
                <w:spacing w:val="-3"/>
                <w:sz w:val="24"/>
                <w:szCs w:val="24"/>
              </w:rPr>
              <w:t xml:space="preserve"> special needs child; claim of negligent security against school</w:t>
            </w:r>
          </w:p>
        </w:tc>
        <w:tc>
          <w:tcPr>
            <w:tcW w:w="1530" w:type="dxa"/>
            <w:shd w:val="clear" w:color="auto" w:fill="auto"/>
          </w:tcPr>
          <w:p w14:paraId="5F665036"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Doe v. Roe School District</w:t>
            </w:r>
          </w:p>
        </w:tc>
        <w:tc>
          <w:tcPr>
            <w:tcW w:w="2160" w:type="dxa"/>
            <w:shd w:val="clear" w:color="auto" w:fill="auto"/>
          </w:tcPr>
          <w:p w14:paraId="73201502"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Riverside County, California</w:t>
            </w:r>
          </w:p>
        </w:tc>
        <w:tc>
          <w:tcPr>
            <w:tcW w:w="3330" w:type="dxa"/>
            <w:shd w:val="clear" w:color="auto" w:fill="auto"/>
          </w:tcPr>
          <w:p w14:paraId="30D2F56C"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$3 million settlement</w:t>
            </w:r>
          </w:p>
        </w:tc>
      </w:tr>
      <w:tr w:rsidR="001447DC" w:rsidRPr="001E475C" w14:paraId="54E15057" w14:textId="77777777" w:rsidTr="00D72AA6">
        <w:tc>
          <w:tcPr>
            <w:tcW w:w="1008" w:type="dxa"/>
            <w:shd w:val="clear" w:color="auto" w:fill="auto"/>
          </w:tcPr>
          <w:p w14:paraId="23304FAE"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2012</w:t>
            </w:r>
          </w:p>
        </w:tc>
        <w:tc>
          <w:tcPr>
            <w:tcW w:w="5107" w:type="dxa"/>
            <w:shd w:val="clear" w:color="auto" w:fill="auto"/>
          </w:tcPr>
          <w:p w14:paraId="0F6D8F6B"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z w:val="24"/>
                <w:szCs w:val="24"/>
              </w:rPr>
              <w:t>Teacher serial molestation of 5</w:t>
            </w:r>
            <w:r w:rsidRPr="001E475C">
              <w:rPr>
                <w:rFonts w:ascii="Georgia" w:eastAsia="Times New Roman" w:hAnsi="Georgia" w:cs="Times New Roman"/>
                <w:sz w:val="24"/>
                <w:szCs w:val="24"/>
                <w:vertAlign w:val="superscript"/>
              </w:rPr>
              <w:t>th</w:t>
            </w:r>
            <w:r w:rsidRPr="001E475C">
              <w:rPr>
                <w:rFonts w:ascii="Georgia" w:eastAsia="Times New Roman" w:hAnsi="Georgia" w:cs="Times New Roman"/>
                <w:sz w:val="24"/>
                <w:szCs w:val="24"/>
              </w:rPr>
              <w:t xml:space="preserve"> grade child</w:t>
            </w:r>
          </w:p>
        </w:tc>
        <w:tc>
          <w:tcPr>
            <w:tcW w:w="1530" w:type="dxa"/>
            <w:shd w:val="clear" w:color="auto" w:fill="auto"/>
          </w:tcPr>
          <w:p w14:paraId="7923C11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6BB3FC5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California (L.A.)</w:t>
            </w:r>
          </w:p>
        </w:tc>
        <w:tc>
          <w:tcPr>
            <w:tcW w:w="3330" w:type="dxa"/>
            <w:shd w:val="clear" w:color="auto" w:fill="auto"/>
          </w:tcPr>
          <w:p w14:paraId="72E4F6E9"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$23 million</w:t>
            </w:r>
          </w:p>
        </w:tc>
      </w:tr>
      <w:tr w:rsidR="001447DC" w:rsidRPr="001E475C" w14:paraId="108B118E" w14:textId="77777777" w:rsidTr="00D72AA6">
        <w:tc>
          <w:tcPr>
            <w:tcW w:w="1008" w:type="dxa"/>
            <w:shd w:val="clear" w:color="auto" w:fill="auto"/>
          </w:tcPr>
          <w:p w14:paraId="62D3F1A5"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2010</w:t>
            </w:r>
          </w:p>
        </w:tc>
        <w:tc>
          <w:tcPr>
            <w:tcW w:w="5107" w:type="dxa"/>
            <w:shd w:val="clear" w:color="auto" w:fill="auto"/>
          </w:tcPr>
          <w:p w14:paraId="77EA3130"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Priest serial molestation</w:t>
            </w:r>
          </w:p>
        </w:tc>
        <w:tc>
          <w:tcPr>
            <w:tcW w:w="1530" w:type="dxa"/>
            <w:shd w:val="clear" w:color="auto" w:fill="auto"/>
          </w:tcPr>
          <w:p w14:paraId="6E6DEE01"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p>
        </w:tc>
        <w:tc>
          <w:tcPr>
            <w:tcW w:w="2160" w:type="dxa"/>
            <w:shd w:val="clear" w:color="auto" w:fill="auto"/>
          </w:tcPr>
          <w:p w14:paraId="0A50880A"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Delaware</w:t>
            </w:r>
          </w:p>
        </w:tc>
        <w:tc>
          <w:tcPr>
            <w:tcW w:w="3330" w:type="dxa"/>
            <w:shd w:val="clear" w:color="auto" w:fill="auto"/>
          </w:tcPr>
          <w:p w14:paraId="4E7F9BDB" w14:textId="77777777" w:rsidR="001447DC" w:rsidRPr="001E475C" w:rsidRDefault="001447DC" w:rsidP="00DA5F9C">
            <w:pPr>
              <w:tabs>
                <w:tab w:val="left" w:pos="-720"/>
              </w:tabs>
              <w:suppressAutoHyphens/>
              <w:spacing w:after="0" w:line="240" w:lineRule="auto"/>
              <w:rPr>
                <w:rFonts w:ascii="Georgia" w:eastAsia="Times New Roman" w:hAnsi="Georgia" w:cs="Times New Roman"/>
                <w:spacing w:val="-3"/>
                <w:sz w:val="24"/>
                <w:szCs w:val="24"/>
              </w:rPr>
            </w:pPr>
            <w:r w:rsidRPr="001E475C">
              <w:rPr>
                <w:rFonts w:ascii="Georgia" w:eastAsia="Times New Roman" w:hAnsi="Georgia" w:cs="Times New Roman"/>
                <w:spacing w:val="-3"/>
                <w:sz w:val="24"/>
                <w:szCs w:val="24"/>
              </w:rPr>
              <w:t>$30 million verdict; $3 million to be paid by diocese</w:t>
            </w:r>
          </w:p>
        </w:tc>
      </w:tr>
    </w:tbl>
    <w:p w14:paraId="0AAD6FD2" w14:textId="77777777" w:rsidR="009C1E32" w:rsidRDefault="00BD495B"/>
    <w:sectPr w:rsidR="009C1E32" w:rsidSect="00D72A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DC"/>
    <w:rsid w:val="000A0EF0"/>
    <w:rsid w:val="001447DC"/>
    <w:rsid w:val="00294291"/>
    <w:rsid w:val="00423543"/>
    <w:rsid w:val="006C7C32"/>
    <w:rsid w:val="006D743B"/>
    <w:rsid w:val="00793504"/>
    <w:rsid w:val="007C3348"/>
    <w:rsid w:val="00CA794C"/>
    <w:rsid w:val="00D72AA6"/>
    <w:rsid w:val="00DB2FF2"/>
    <w:rsid w:val="00E52DE6"/>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766A"/>
  <w15:chartTrackingRefBased/>
  <w15:docId w15:val="{12F6462D-4CA5-45EE-AB2E-DD6CD69F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Koller</dc:creator>
  <cp:keywords/>
  <dc:description/>
  <cp:lastModifiedBy>Daria</cp:lastModifiedBy>
  <cp:revision>9</cp:revision>
  <dcterms:created xsi:type="dcterms:W3CDTF">2018-08-06T14:17:00Z</dcterms:created>
  <dcterms:modified xsi:type="dcterms:W3CDTF">2018-10-31T19:52:00Z</dcterms:modified>
</cp:coreProperties>
</file>